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C77DC2" w:rsidRDefault="00C77DC2" w:rsidP="00EF1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--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EF19D7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EF19D7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EF1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 </w:t>
            </w:r>
            <w:r w:rsidR="0045400A" w:rsidRPr="00EF19D7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программа</w:t>
            </w:r>
            <w:r w:rsidR="0045400A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ЕН.01Математика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45400A" w:rsidRPr="003956A8" w:rsidTr="0054751B">
        <w:tc>
          <w:tcPr>
            <w:tcW w:w="5778" w:type="dxa"/>
          </w:tcPr>
          <w:p w:rsidR="0045400A" w:rsidRPr="003956A8" w:rsidRDefault="0045400A" w:rsidP="005475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EF19D7" w:rsidRPr="00EF19D7" w:rsidRDefault="00EF19D7" w:rsidP="00EF1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F19D7">
              <w:rPr>
                <w:rFonts w:eastAsia="Calibri"/>
                <w:sz w:val="28"/>
                <w:szCs w:val="28"/>
              </w:rPr>
              <w:t xml:space="preserve">        «УТВЕРЖДАЮ»</w:t>
            </w:r>
          </w:p>
          <w:p w:rsidR="00EF19D7" w:rsidRPr="00EF19D7" w:rsidRDefault="00EF19D7" w:rsidP="00EF1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F19D7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EF19D7" w:rsidRPr="00EF19D7" w:rsidRDefault="00EF19D7" w:rsidP="00EF1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F19D7">
              <w:rPr>
                <w:rFonts w:eastAsia="Calibri"/>
                <w:sz w:val="28"/>
                <w:szCs w:val="28"/>
              </w:rPr>
              <w:t xml:space="preserve">         _________ С. И. Токин</w:t>
            </w:r>
          </w:p>
          <w:p w:rsidR="0045400A" w:rsidRPr="003956A8" w:rsidRDefault="00EF19D7" w:rsidP="00EF19D7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19D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«31» августа 2018  г.</w:t>
            </w:r>
          </w:p>
        </w:tc>
      </w:tr>
    </w:tbl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BC2C49">
        <w:rPr>
          <w:rFonts w:ascii="Times New Roman" w:eastAsia="Times New Roman" w:hAnsi="Times New Roman" w:cs="Times New Roman"/>
          <w:b/>
          <w:sz w:val="28"/>
          <w:szCs w:val="28"/>
        </w:rPr>
        <w:t xml:space="preserve"> ЕН.01  Математика</w:t>
      </w:r>
    </w:p>
    <w:p w:rsidR="0045400A" w:rsidRDefault="00BC2C49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="0009132C" w:rsidRPr="0009132C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видам)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ff3"/>
        <w:tblW w:w="0" w:type="auto"/>
        <w:tblInd w:w="167" w:type="dxa"/>
        <w:tblLook w:val="04A0"/>
      </w:tblPr>
      <w:tblGrid>
        <w:gridCol w:w="4052"/>
        <w:gridCol w:w="5352"/>
      </w:tblGrid>
      <w:tr w:rsidR="0045400A" w:rsidRPr="00AB46A6" w:rsidTr="0054751B">
        <w:tc>
          <w:tcPr>
            <w:tcW w:w="40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Версия №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EF19D7">
            <w:pPr>
              <w:contextualSpacing/>
              <w:jc w:val="both"/>
              <w:rPr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РП</w:t>
            </w:r>
            <w:r>
              <w:rPr>
                <w:bCs/>
                <w:sz w:val="28"/>
                <w:szCs w:val="28"/>
              </w:rPr>
              <w:t xml:space="preserve"> __</w:t>
            </w:r>
            <w:r w:rsidRPr="00733AD1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2</w:t>
            </w:r>
            <w:r w:rsidR="00EF19D7">
              <w:rPr>
                <w:bCs/>
                <w:sz w:val="28"/>
                <w:szCs w:val="28"/>
                <w:lang w:val="en-US"/>
              </w:rPr>
              <w:t>8</w:t>
            </w:r>
            <w:r w:rsidRPr="00733AD1">
              <w:rPr>
                <w:bCs/>
                <w:sz w:val="28"/>
                <w:szCs w:val="28"/>
              </w:rPr>
              <w:t xml:space="preserve">  - 1</w:t>
            </w:r>
            <w:r w:rsidR="00EF19D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54751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F19D7" w:rsidRDefault="00EF19D7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EF19D7">
        <w:rPr>
          <w:rFonts w:ascii="Times New Roman" w:hAnsi="Times New Roman"/>
          <w:sz w:val="28"/>
          <w:szCs w:val="28"/>
        </w:rPr>
        <w:t>8</w:t>
      </w:r>
    </w:p>
    <w:p w:rsidR="0045400A" w:rsidRPr="009F3487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B66455" w:rsidRDefault="0045400A" w:rsidP="00DA4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  __ - 2</w:t>
            </w:r>
            <w:r w:rsidR="0037619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- 1</w:t>
            </w:r>
            <w:r w:rsidR="0037619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376199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76199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37619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рабочая</w:t>
            </w:r>
            <w:r w:rsidR="0045400A" w:rsidRPr="0037619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учебной</w:t>
            </w:r>
            <w:r w:rsidR="0045400A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дисциплины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ЕН.01 Математика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3031"/>
        <w:tblW w:w="0" w:type="auto"/>
        <w:tblLook w:val="0000"/>
      </w:tblPr>
      <w:tblGrid>
        <w:gridCol w:w="4154"/>
        <w:gridCol w:w="1551"/>
        <w:gridCol w:w="4081"/>
      </w:tblGrid>
      <w:tr w:rsidR="00EF19D7" w:rsidRPr="000423D5" w:rsidTr="00376199">
        <w:trPr>
          <w:trHeight w:val="1701"/>
        </w:trPr>
        <w:tc>
          <w:tcPr>
            <w:tcW w:w="4154" w:type="dxa"/>
          </w:tcPr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______________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г.</w:t>
            </w:r>
          </w:p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Е.И. Токина</w:t>
            </w:r>
          </w:p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EF19D7" w:rsidRPr="000423D5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081" w:type="dxa"/>
          </w:tcPr>
          <w:p w:rsidR="00EF19D7" w:rsidRPr="00715C99" w:rsidRDefault="00EF19D7" w:rsidP="00EF19D7">
            <w:pPr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A4256" w:rsidRPr="00C77DC2" w:rsidRDefault="00DA4256" w:rsidP="00376199">
      <w:pPr>
        <w:pStyle w:val="1"/>
        <w:ind w:firstLine="0"/>
        <w:jc w:val="both"/>
      </w:pPr>
    </w:p>
    <w:p w:rsidR="0045400A" w:rsidRPr="00376199" w:rsidRDefault="00376199" w:rsidP="0037619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76199">
        <w:rPr>
          <w:rFonts w:ascii="Times New Roman" w:hAnsi="Times New Roman" w:cs="Times New Roman"/>
          <w:color w:val="FF0000"/>
          <w:sz w:val="28"/>
          <w:szCs w:val="28"/>
        </w:rPr>
        <w:t>Адаптированная</w:t>
      </w:r>
      <w:r w:rsidRPr="00376199">
        <w:rPr>
          <w:rFonts w:ascii="Times New Roman" w:hAnsi="Times New Roman" w:cs="Times New Roman"/>
          <w:sz w:val="28"/>
          <w:szCs w:val="28"/>
        </w:rPr>
        <w:t xml:space="preserve"> ра</w:t>
      </w:r>
      <w:r w:rsidR="0045400A" w:rsidRPr="00376199">
        <w:rPr>
          <w:rFonts w:ascii="Times New Roman" w:hAnsi="Times New Roman" w:cs="Times New Roman"/>
          <w:sz w:val="28"/>
          <w:szCs w:val="28"/>
        </w:rPr>
        <w:t xml:space="preserve">бочая программа учебной дисциплиныразработана на основе Федерального государственного образовательного стандарта (далее – ФГОС)  среднего профессионального образования  (далее СПО) по специальности  </w:t>
      </w:r>
      <w:r w:rsidR="0009132C" w:rsidRPr="00376199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на транспорте (по видам)</w:t>
      </w:r>
      <w:r w:rsidR="00BC2C49" w:rsidRPr="00376199">
        <w:rPr>
          <w:rFonts w:ascii="Times New Roman" w:hAnsi="Times New Roman" w:cs="Times New Roman"/>
          <w:sz w:val="28"/>
          <w:szCs w:val="28"/>
        </w:rPr>
        <w:t xml:space="preserve">( утвержден </w:t>
      </w:r>
      <w:r w:rsidR="0045400A" w:rsidRPr="00376199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</w:t>
      </w:r>
      <w:r w:rsidRPr="00376199">
        <w:rPr>
          <w:rFonts w:ascii="Times New Roman" w:hAnsi="Times New Roman" w:cs="Times New Roman"/>
          <w:sz w:val="28"/>
          <w:szCs w:val="28"/>
        </w:rPr>
        <w:t xml:space="preserve">22.04.2014 </w:t>
      </w:r>
      <w:r w:rsidR="0045400A" w:rsidRPr="00376199">
        <w:rPr>
          <w:rFonts w:ascii="Times New Roman" w:hAnsi="Times New Roman" w:cs="Times New Roman"/>
          <w:sz w:val="28"/>
          <w:szCs w:val="28"/>
        </w:rPr>
        <w:t xml:space="preserve">№ </w:t>
      </w:r>
      <w:r w:rsidR="00BC2C49" w:rsidRPr="00376199">
        <w:rPr>
          <w:rFonts w:ascii="Times New Roman" w:hAnsi="Times New Roman" w:cs="Times New Roman"/>
          <w:sz w:val="28"/>
          <w:szCs w:val="28"/>
        </w:rPr>
        <w:t>383</w:t>
      </w:r>
      <w:r w:rsidR="0045400A" w:rsidRPr="00376199">
        <w:rPr>
          <w:rFonts w:ascii="Times New Roman" w:hAnsi="Times New Roman" w:cs="Times New Roman"/>
          <w:sz w:val="28"/>
          <w:szCs w:val="28"/>
        </w:rPr>
        <w:t>)</w:t>
      </w:r>
      <w:r w:rsidRPr="00376199">
        <w:rPr>
          <w:rFonts w:ascii="Times New Roman" w:hAnsi="Times New Roman" w:cs="Times New Roman"/>
          <w:sz w:val="28"/>
          <w:szCs w:val="28"/>
        </w:rPr>
        <w:t xml:space="preserve">, </w:t>
      </w:r>
      <w:r w:rsidRPr="00376199">
        <w:rPr>
          <w:rFonts w:ascii="Times New Roman" w:eastAsia="Calibri" w:hAnsi="Times New Roman" w:cs="Times New Roman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Государственное бюджетное профессиональное образовательное учреждениеРостовской области«Новочеркасский колледжпромышленных технологий и управления»</w:t>
      </w:r>
    </w:p>
    <w:p w:rsidR="0045400A" w:rsidRPr="00CA3186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Разработчик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Затолокина Т.Ю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. преподаватель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области«Новочеркасский колледжпромышленных технологий и управления»</w:t>
      </w:r>
    </w:p>
    <w:p w:rsidR="0045400A" w:rsidRPr="00241C55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Pr="00D95235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45400A" w:rsidRDefault="0034526F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Богина Е.Ю.,</w:t>
      </w:r>
      <w:r w:rsidR="0045400A" w:rsidRPr="00D9523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области«Новочеркасский колледжпромышленных технологий и управления»</w:t>
      </w: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45400A" w:rsidRPr="006B6479" w:rsidRDefault="0045400A" w:rsidP="0045400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B6479">
        <w:rPr>
          <w:rFonts w:ascii="Times New Roman" w:hAnsi="Times New Roman"/>
          <w:i/>
          <w:sz w:val="28"/>
          <w:szCs w:val="28"/>
        </w:rPr>
        <w:t>ЧернышоваН. А.</w:t>
      </w:r>
      <w:r w:rsidRPr="006B6479">
        <w:rPr>
          <w:rFonts w:ascii="Times New Roman" w:hAnsi="Times New Roman"/>
          <w:sz w:val="28"/>
          <w:szCs w:val="28"/>
        </w:rPr>
        <w:t xml:space="preserve"> - преподаватель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я</w:t>
      </w:r>
      <w:r w:rsidR="0048055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СПО</w:t>
      </w:r>
      <w:r w:rsidRPr="006B6479">
        <w:rPr>
          <w:rFonts w:ascii="Times New Roman" w:hAnsi="Times New Roman"/>
          <w:sz w:val="28"/>
          <w:szCs w:val="28"/>
        </w:rPr>
        <w:t>Ростовской области «Новочеркасский геологоразведочный колледж»</w:t>
      </w:r>
      <w:r>
        <w:rPr>
          <w:rFonts w:ascii="Times New Roman" w:hAnsi="Times New Roman"/>
          <w:sz w:val="28"/>
          <w:szCs w:val="28"/>
        </w:rPr>
        <w:t>.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376199" w:rsidRDefault="003761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5400A" w:rsidRPr="00376199" w:rsidRDefault="0045400A" w:rsidP="00944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4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Ind w:w="392" w:type="dxa"/>
        <w:tblLayout w:type="fixed"/>
        <w:tblLook w:val="0000"/>
      </w:tblPr>
      <w:tblGrid>
        <w:gridCol w:w="496"/>
        <w:gridCol w:w="8293"/>
        <w:gridCol w:w="566"/>
      </w:tblGrid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 w:rsidR="00944DE9" w:rsidRPr="00944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АДАПТИРОВАННОЙ</w:t>
            </w: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C11311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C11311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</w:tcPr>
          <w:p w:rsidR="0045400A" w:rsidRPr="00CD433F" w:rsidRDefault="00C11311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944DE9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D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44DE9" w:rsidRPr="00944DE9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DE9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DE9" w:rsidRPr="00944DE9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D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944DE9" w:rsidRPr="00944DE9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DE9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44DE9" w:rsidRPr="00944DE9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DE9">
              <w:rPr>
                <w:rFonts w:ascii="Times New Roman" w:hAnsi="Times New Roman" w:cs="Times New Roman"/>
                <w:caps/>
                <w:color w:val="FF0000"/>
                <w:sz w:val="28"/>
                <w:szCs w:val="28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  <w:bookmarkStart w:id="0" w:name="_GoBack"/>
            <w:bookmarkEnd w:id="0"/>
          </w:p>
        </w:tc>
        <w:tc>
          <w:tcPr>
            <w:tcW w:w="566" w:type="dxa"/>
            <w:shd w:val="clear" w:color="auto" w:fill="auto"/>
          </w:tcPr>
          <w:p w:rsidR="0045400A" w:rsidRDefault="0045400A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13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44DE9" w:rsidRDefault="00944DE9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DE9" w:rsidRDefault="00944DE9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DE9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311" w:rsidRPr="00CD433F" w:rsidRDefault="00C11311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944DE9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944DE9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РЕЙТИНГ- ПЛАН УЧЕБОЙ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C11311" w:rsidP="00944DE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45400A" w:rsidRDefault="0045400A" w:rsidP="00944DE9">
      <w:pPr>
        <w:spacing w:after="0"/>
      </w:pPr>
    </w:p>
    <w:p w:rsidR="0045400A" w:rsidRDefault="0045400A" w:rsidP="00944DE9">
      <w:pPr>
        <w:spacing w:after="0"/>
      </w:pPr>
    </w:p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DA4256" w:rsidRDefault="00DA4256" w:rsidP="0045400A"/>
    <w:p w:rsidR="00DA4256" w:rsidRDefault="00DA4256" w:rsidP="0045400A"/>
    <w:p w:rsidR="00DA4256" w:rsidRDefault="00DA4256" w:rsidP="0045400A"/>
    <w:p w:rsidR="00DA4256" w:rsidRDefault="00DA4256" w:rsidP="0045400A"/>
    <w:p w:rsidR="0045400A" w:rsidRDefault="0045400A" w:rsidP="0045400A"/>
    <w:p w:rsidR="00944DE9" w:rsidRDefault="00944DE9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45400A" w:rsidRDefault="0045400A" w:rsidP="00F26113">
      <w:pPr>
        <w:pStyle w:val="afb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паспорт </w:t>
      </w:r>
      <w:r w:rsidR="00800DBB" w:rsidRPr="00800DBB">
        <w:rPr>
          <w:rFonts w:ascii="Times New Roman" w:hAnsi="Times New Roman"/>
          <w:b/>
          <w:caps/>
          <w:color w:val="FF0000"/>
          <w:sz w:val="28"/>
          <w:szCs w:val="28"/>
        </w:rPr>
        <w:t>АДАПТИРОВАННОЙ</w:t>
      </w:r>
      <w:r w:rsidRPr="004872C4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</w:p>
    <w:p w:rsidR="0045400A" w:rsidRPr="004872C4" w:rsidRDefault="0045400A" w:rsidP="0045400A">
      <w:pPr>
        <w:pStyle w:val="af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4A3FCD" w:rsidRDefault="0045400A" w:rsidP="0045400A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00DBB" w:rsidRPr="00800DBB">
        <w:rPr>
          <w:color w:val="FF0000"/>
          <w:sz w:val="28"/>
          <w:szCs w:val="28"/>
        </w:rPr>
        <w:t>Адаптированная</w:t>
      </w:r>
      <w:r w:rsidR="00800DBB">
        <w:rPr>
          <w:sz w:val="28"/>
          <w:szCs w:val="28"/>
        </w:rPr>
        <w:t xml:space="preserve"> р</w:t>
      </w:r>
      <w:r w:rsidRPr="004A3FCD">
        <w:rPr>
          <w:sz w:val="28"/>
          <w:szCs w:val="28"/>
        </w:rPr>
        <w:t xml:space="preserve">абочая программа учебной дисциплины ЕН.01Математика является частью основной профессиональной программы подготовки специалистов среднего звена в соответствии с ФГОС СПО по специальности          </w:t>
      </w:r>
      <w:r w:rsidR="0009132C">
        <w:rPr>
          <w:sz w:val="28"/>
          <w:szCs w:val="28"/>
        </w:rPr>
        <w:t>23.02.01 Организация перевозок и управление на транспорте (по видам)</w:t>
      </w:r>
      <w:r w:rsidRPr="004A3FCD">
        <w:rPr>
          <w:sz w:val="28"/>
          <w:szCs w:val="28"/>
        </w:rPr>
        <w:t>базовой подготовки для очной и заочной форм обучения</w:t>
      </w:r>
      <w:r w:rsidRPr="004A3FCD">
        <w:rPr>
          <w:i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2C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480555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480555">
        <w:rPr>
          <w:rFonts w:ascii="Times New Roman" w:hAnsi="Times New Roman" w:cs="Times New Roman"/>
          <w:sz w:val="28"/>
          <w:szCs w:val="28"/>
        </w:rPr>
        <w:t>.</w:t>
      </w:r>
    </w:p>
    <w:p w:rsidR="00800DBB" w:rsidRPr="00800DBB" w:rsidRDefault="00800DBB" w:rsidP="00800DBB">
      <w:pPr>
        <w:keepNext/>
        <w:keepLine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00DBB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ЕН.01 Математика входит в цикл мат</w:t>
      </w:r>
      <w:r w:rsidR="001C37F4">
        <w:rPr>
          <w:rFonts w:ascii="Times New Roman" w:hAnsi="Times New Roman" w:cs="Times New Roman"/>
          <w:sz w:val="28"/>
          <w:szCs w:val="28"/>
        </w:rPr>
        <w:t>ематических и общих естественно</w:t>
      </w:r>
      <w:r>
        <w:rPr>
          <w:rFonts w:ascii="Times New Roman" w:hAnsi="Times New Roman" w:cs="Times New Roman"/>
          <w:sz w:val="28"/>
          <w:szCs w:val="28"/>
        </w:rPr>
        <w:t xml:space="preserve">научных дисциплин, обеспечивающих </w:t>
      </w:r>
      <w:r w:rsidR="001C37F4">
        <w:rPr>
          <w:rFonts w:ascii="Times New Roman" w:hAnsi="Times New Roman" w:cs="Times New Roman"/>
          <w:sz w:val="28"/>
          <w:szCs w:val="28"/>
        </w:rPr>
        <w:t xml:space="preserve">базовый </w:t>
      </w:r>
      <w:r>
        <w:rPr>
          <w:rFonts w:ascii="Times New Roman" w:hAnsi="Times New Roman" w:cs="Times New Roman"/>
          <w:sz w:val="28"/>
          <w:szCs w:val="28"/>
        </w:rPr>
        <w:t xml:space="preserve">уровень подготовки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1C37F4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1C37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Изучается </w:t>
      </w:r>
      <w:r w:rsidR="001C37F4">
        <w:rPr>
          <w:rFonts w:ascii="Times New Roman" w:hAnsi="Times New Roman" w:cs="Times New Roman"/>
          <w:sz w:val="28"/>
          <w:szCs w:val="28"/>
        </w:rPr>
        <w:t>на 2-ом 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4A3FCD" w:rsidRDefault="0045400A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4A3FCD">
        <w:rPr>
          <w:sz w:val="28"/>
          <w:szCs w:val="28"/>
        </w:rPr>
        <w:t>Дисциплина способствует формированию общих компетенций ОК 1-</w:t>
      </w:r>
      <w:r>
        <w:rPr>
          <w:sz w:val="28"/>
          <w:szCs w:val="28"/>
        </w:rPr>
        <w:t xml:space="preserve"> 10</w:t>
      </w:r>
      <w:r w:rsidRPr="004A3FCD">
        <w:rPr>
          <w:sz w:val="28"/>
          <w:szCs w:val="28"/>
        </w:rPr>
        <w:t xml:space="preserve"> и профессиональных компетенций ПК1.1</w:t>
      </w:r>
      <w:r>
        <w:rPr>
          <w:sz w:val="28"/>
          <w:szCs w:val="28"/>
        </w:rPr>
        <w:t xml:space="preserve"> - </w:t>
      </w:r>
      <w:r w:rsidRPr="004A3FCD">
        <w:rPr>
          <w:sz w:val="28"/>
          <w:szCs w:val="28"/>
        </w:rPr>
        <w:t xml:space="preserve"> 1.3, </w:t>
      </w:r>
      <w:r>
        <w:rPr>
          <w:sz w:val="28"/>
          <w:szCs w:val="28"/>
        </w:rPr>
        <w:t>П.К - 2</w:t>
      </w:r>
      <w:r w:rsidRPr="004A3FCD">
        <w:rPr>
          <w:sz w:val="28"/>
          <w:szCs w:val="28"/>
        </w:rPr>
        <w:t>.2.</w:t>
      </w:r>
    </w:p>
    <w:p w:rsidR="0045400A" w:rsidRPr="003E7461" w:rsidRDefault="0045400A" w:rsidP="0045400A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ab/>
        <w:t>В результате освоения учебной дисциплины обучающийся должен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>уметь: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решать обыкновенные дифференциальные уравнения;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 xml:space="preserve">знать: 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понятия и методы математического анализа, дискретной математики, теории вероятностей и математической статистики;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численные методы решения прикладных задач.</w:t>
      </w:r>
    </w:p>
    <w:p w:rsidR="0045400A" w:rsidRPr="006E7443" w:rsidRDefault="0045400A" w:rsidP="0045400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7F4" w:rsidRDefault="001C37F4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33F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дисциплины:</w:t>
      </w:r>
    </w:p>
    <w:p w:rsidR="0045400A" w:rsidRPr="003E7461" w:rsidRDefault="001C37F4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очной формы обучения:</w:t>
      </w:r>
    </w:p>
    <w:p w:rsidR="0045400A" w:rsidRPr="003E7461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   -   </w:t>
      </w:r>
      <w:r w:rsidR="001C37F4"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>обязательная аудиторная учебная нагрузка обучающегося - 64 часов;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</w:t>
      </w:r>
      <w:r w:rsidR="0066237E">
        <w:rPr>
          <w:sz w:val="28"/>
          <w:szCs w:val="28"/>
        </w:rPr>
        <w:tab/>
      </w:r>
      <w:r w:rsidRPr="003E7461">
        <w:rPr>
          <w:sz w:val="28"/>
          <w:szCs w:val="28"/>
        </w:rPr>
        <w:t>- 3</w:t>
      </w:r>
      <w:r w:rsidR="001C37F4">
        <w:rPr>
          <w:sz w:val="28"/>
          <w:szCs w:val="28"/>
        </w:rPr>
        <w:t>2</w:t>
      </w:r>
      <w:r w:rsidRPr="003E7461">
        <w:rPr>
          <w:sz w:val="28"/>
          <w:szCs w:val="28"/>
        </w:rPr>
        <w:t xml:space="preserve"> час</w:t>
      </w:r>
      <w:r w:rsidR="001C37F4">
        <w:rPr>
          <w:sz w:val="28"/>
          <w:szCs w:val="28"/>
        </w:rPr>
        <w:t>а</w:t>
      </w:r>
      <w:r w:rsidRPr="003E7461">
        <w:rPr>
          <w:sz w:val="28"/>
          <w:szCs w:val="28"/>
        </w:rPr>
        <w:t>;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237E" w:rsidRDefault="0066237E" w:rsidP="0066237E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обучения: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   -   </w:t>
      </w:r>
      <w:r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обязательная аудиторная учебная нагрузка обучающегося - </w:t>
      </w:r>
      <w:r>
        <w:rPr>
          <w:sz w:val="28"/>
          <w:szCs w:val="28"/>
        </w:rPr>
        <w:t>1</w:t>
      </w:r>
      <w:r w:rsidRPr="003E7461">
        <w:rPr>
          <w:sz w:val="28"/>
          <w:szCs w:val="28"/>
        </w:rPr>
        <w:t>4 часов;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                                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7461">
        <w:rPr>
          <w:sz w:val="28"/>
          <w:szCs w:val="28"/>
        </w:rPr>
        <w:t xml:space="preserve">- </w:t>
      </w:r>
      <w:r>
        <w:rPr>
          <w:sz w:val="28"/>
          <w:szCs w:val="28"/>
        </w:rPr>
        <w:t>87</w:t>
      </w:r>
      <w:r w:rsidRPr="003E7461">
        <w:rPr>
          <w:sz w:val="28"/>
          <w:szCs w:val="28"/>
        </w:rPr>
        <w:t xml:space="preserve"> часов;</w:t>
      </w:r>
    </w:p>
    <w:p w:rsidR="001C37F4" w:rsidRPr="00C5114F" w:rsidRDefault="001C37F4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1311" w:rsidRDefault="00C113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2" w:type="dxa"/>
        <w:tblLayout w:type="fixed"/>
        <w:tblLook w:val="0000"/>
      </w:tblPr>
      <w:tblGrid>
        <w:gridCol w:w="6783"/>
        <w:gridCol w:w="1417"/>
        <w:gridCol w:w="1529"/>
      </w:tblGrid>
      <w:tr w:rsidR="0045400A" w:rsidRPr="00C5114F" w:rsidTr="0054751B">
        <w:trPr>
          <w:trHeight w:val="556"/>
        </w:trPr>
        <w:tc>
          <w:tcPr>
            <w:tcW w:w="67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5400A" w:rsidRPr="00C5114F" w:rsidTr="0054751B">
        <w:trPr>
          <w:trHeight w:val="570"/>
        </w:trPr>
        <w:tc>
          <w:tcPr>
            <w:tcW w:w="67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Очная форма обучения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Заочная форма обучения</w:t>
            </w:r>
          </w:p>
        </w:tc>
      </w:tr>
      <w:tr w:rsidR="0045400A" w:rsidRPr="00C5114F" w:rsidTr="0054751B">
        <w:trPr>
          <w:trHeight w:val="285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64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tabs>
                <w:tab w:val="left" w:pos="53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контрольные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3</w:t>
            </w:r>
            <w:r w:rsidR="0066237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E96A7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8</w:t>
            </w:r>
            <w:r w:rsidR="00E96A72"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работа над учебным материалом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53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выполнение индивидуальных домашних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</w:t>
            </w:r>
            <w:r w:rsidR="0066237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подготовка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rPr>
          <w:trHeight w:val="1151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sz w:val="22"/>
                <w:szCs w:val="22"/>
              </w:rPr>
              <w:t xml:space="preserve"> учебно-исследовательская работа «Математика в </w:t>
            </w:r>
          </w:p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sz w:val="22"/>
                <w:szCs w:val="22"/>
              </w:rPr>
              <w:t xml:space="preserve">     профессиональной деятельности»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9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52CA2">
              <w:rPr>
                <w:rFonts w:ascii="Times New Roman" w:hAnsi="Times New Roman" w:cs="Times New Roman"/>
                <w:b/>
                <w:iCs/>
              </w:rPr>
              <w:t>Итоговая аттестация</w:t>
            </w:r>
            <w:r w:rsidRPr="00852CA2">
              <w:rPr>
                <w:rFonts w:ascii="Times New Roman" w:hAnsi="Times New Roman" w:cs="Times New Roman"/>
                <w:i/>
                <w:iCs/>
              </w:rPr>
              <w:t xml:space="preserve"> в форме      экзамена  </w:t>
            </w:r>
          </w:p>
        </w:tc>
      </w:tr>
    </w:tbl>
    <w:p w:rsidR="0045400A" w:rsidRDefault="0045400A" w:rsidP="0045400A"/>
    <w:p w:rsidR="0045400A" w:rsidRPr="00C5114F" w:rsidRDefault="0045400A" w:rsidP="0045400A">
      <w:pPr>
        <w:sectPr w:rsidR="0045400A" w:rsidRPr="00C5114F">
          <w:footerReference w:type="default" r:id="rId9"/>
          <w:pgSz w:w="11906" w:h="16838"/>
          <w:pgMar w:top="568" w:right="851" w:bottom="1134" w:left="1259" w:header="720" w:footer="709" w:gutter="0"/>
          <w:cols w:space="720"/>
          <w:docGrid w:linePitch="360"/>
        </w:sectPr>
      </w:pP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Математика</w:t>
      </w:r>
    </w:p>
    <w:p w:rsidR="00C11311" w:rsidRDefault="00C11311" w:rsidP="00C1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7"/>
        <w:gridCol w:w="414"/>
        <w:gridCol w:w="138"/>
        <w:gridCol w:w="8"/>
        <w:gridCol w:w="22"/>
        <w:gridCol w:w="121"/>
        <w:gridCol w:w="7704"/>
        <w:gridCol w:w="992"/>
        <w:gridCol w:w="994"/>
        <w:gridCol w:w="1136"/>
        <w:gridCol w:w="1701"/>
      </w:tblGrid>
      <w:tr w:rsidR="00C11311" w:rsidRPr="00C66F91" w:rsidTr="00C20E27">
        <w:trPr>
          <w:trHeight w:val="329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40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pStyle w:val="1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pStyle w:val="afa"/>
              <w:rPr>
                <w:rFonts w:ascii="Times New Roman" w:hAnsi="Times New Roman"/>
                <w:b/>
              </w:rPr>
            </w:pPr>
            <w:r w:rsidRPr="00C66F91">
              <w:rPr>
                <w:rFonts w:ascii="Times New Roman" w:hAnsi="Times New Roman"/>
                <w:b/>
              </w:rPr>
              <w:t>Уровень</w:t>
            </w:r>
          </w:p>
          <w:p w:rsidR="00C11311" w:rsidRPr="00C66F91" w:rsidRDefault="00C11311" w:rsidP="00C20E27">
            <w:pPr>
              <w:pStyle w:val="afa"/>
            </w:pPr>
            <w:r w:rsidRPr="00C66F91">
              <w:rPr>
                <w:rFonts w:ascii="Times New Roman" w:hAnsi="Times New Roman"/>
                <w:b/>
              </w:rPr>
              <w:t>освоения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311" w:rsidRPr="00C66F91" w:rsidRDefault="00C11311" w:rsidP="00C20E27">
            <w:pPr>
              <w:pStyle w:val="afa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C11311" w:rsidRPr="00C66F91" w:rsidTr="00C20E27">
        <w:trPr>
          <w:trHeight w:val="688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311" w:rsidRDefault="00C11311" w:rsidP="00C20E27">
            <w:pPr>
              <w:pStyle w:val="1"/>
              <w:ind w:hanging="108"/>
              <w:jc w:val="center"/>
            </w:pPr>
            <w:r>
              <w:t>Очная</w:t>
            </w:r>
          </w:p>
          <w:p w:rsidR="00C11311" w:rsidRDefault="00C11311" w:rsidP="00C20E27">
            <w:pPr>
              <w:pStyle w:val="1"/>
              <w:ind w:hanging="108"/>
              <w:jc w:val="center"/>
              <w:rPr>
                <w:b/>
                <w:bCs/>
              </w:rPr>
            </w:pPr>
            <w:r>
              <w:t>форма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1311" w:rsidRDefault="00C11311" w:rsidP="00C20E27">
            <w:pPr>
              <w:pStyle w:val="1"/>
              <w:ind w:hanging="122"/>
              <w:jc w:val="center"/>
            </w:pPr>
            <w:r>
              <w:t>Заочная</w:t>
            </w:r>
          </w:p>
          <w:p w:rsidR="00C11311" w:rsidRPr="00C66F91" w:rsidRDefault="00C11311" w:rsidP="00C20E27">
            <w:pPr>
              <w:pStyle w:val="1"/>
              <w:ind w:hanging="122"/>
              <w:jc w:val="center"/>
            </w:pPr>
            <w:r>
              <w:t>Форма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pStyle w:val="afa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11" w:rsidRPr="00C66F91" w:rsidRDefault="00C11311" w:rsidP="00C20E27">
            <w:pPr>
              <w:pStyle w:val="afa"/>
              <w:rPr>
                <w:rFonts w:ascii="Times New Roman" w:hAnsi="Times New Roman"/>
                <w:b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10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6F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Календарный модуль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1. Математический анализ</w:t>
            </w: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72      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1.1. Дифференциальное исчисление.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Предел функции в точке и на бесконечности. Техника вычисления пределов.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Первый и второй замечательные пределы.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Производная, физический и геометрический смысл производной. Нахождение производных по алгоритму. Таблица производных.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Функция  двух переменных. Частные производные различных порядков.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1. 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. Вычисление производных </w:t>
            </w:r>
            <w:r>
              <w:rPr>
                <w:rFonts w:ascii="Times New Roman" w:hAnsi="Times New Roman" w:cs="Times New Roman"/>
                <w:color w:val="000000"/>
              </w:rPr>
              <w:t>прост</w:t>
            </w:r>
            <w:r w:rsidRPr="00C66F91">
              <w:rPr>
                <w:rFonts w:ascii="Times New Roman" w:hAnsi="Times New Roman" w:cs="Times New Roman"/>
                <w:color w:val="000000"/>
              </w:rPr>
              <w:t>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0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2. </w:t>
            </w:r>
            <w:r w:rsidRPr="00C66F91">
              <w:rPr>
                <w:rFonts w:ascii="Times New Roman" w:hAnsi="Times New Roman" w:cs="Times New Roman"/>
                <w:color w:val="000000"/>
              </w:rPr>
              <w:t>Нахождение производных сложных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49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>№ 3.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Вычисление частных производных первого, второго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5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4.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частных производных различных порядков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867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</w:t>
            </w:r>
            <w:r>
              <w:rPr>
                <w:rFonts w:ascii="Times New Roman" w:hAnsi="Times New Roman" w:cs="Times New Roman"/>
              </w:rPr>
              <w:t>,</w:t>
            </w:r>
            <w:r w:rsidRPr="004741FC">
              <w:rPr>
                <w:rFonts w:ascii="Times New Roman" w:hAnsi="Times New Roman" w:cs="Times New Roman"/>
              </w:rPr>
              <w:t>подготовка презентационных материалов.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1.2. Интегральное исчисление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2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Неопределенный интеграл, его свойства. Таблица интегралов. Неопределенное интегрирование. Метод замены переменной.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Определенный интеграл, его свойства. Геометрический смысл определенного интеграла. Формула Ньютона-Лейбница Замена переменных в определенном интеграле.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5.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6.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7. </w:t>
            </w:r>
            <w:r w:rsidRPr="00C66F91">
              <w:rPr>
                <w:rFonts w:ascii="Times New Roman" w:hAnsi="Times New Roman" w:cs="Times New Roman"/>
                <w:color w:val="000000"/>
              </w:rPr>
              <w:t>Применение определенных интегралов в решении прикладных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1.3. Обыкновенные дифференциальные уравнения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Задачи, приводящие к дифференциальным уравнениям. Дифференциальные уравнения с разделяющимися переменными. Общее и частное решение.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Линейные дифференциальные уравнения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Дифференциальные уравнения второго порядка. Линейные однородные дифференциальные уравнения второго порядка с постоянными коэффициентами.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8. </w:t>
            </w:r>
            <w:r w:rsidRPr="00035DA8">
              <w:rPr>
                <w:rFonts w:ascii="Times New Roman" w:hAnsi="Times New Roman" w:cs="Times New Roman"/>
              </w:rPr>
              <w:t>Решение простейших дифференциальных уравнений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9. </w:t>
            </w:r>
            <w:r w:rsidRPr="00035DA8">
              <w:rPr>
                <w:rFonts w:ascii="Times New Roman" w:hAnsi="Times New Roman" w:cs="Times New Roman"/>
              </w:rPr>
              <w:t xml:space="preserve">Решение простейших дифференциальных уравнений </w:t>
            </w:r>
            <w:r>
              <w:rPr>
                <w:rFonts w:ascii="Times New Roman" w:hAnsi="Times New Roman" w:cs="Times New Roman"/>
              </w:rPr>
              <w:t>втор</w:t>
            </w:r>
            <w:r w:rsidRPr="00035DA8">
              <w:rPr>
                <w:rFonts w:ascii="Times New Roman" w:hAnsi="Times New Roman" w:cs="Times New Roman"/>
              </w:rPr>
              <w:t>ого порядка.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795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1.4. Последовательности и ряды.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8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Последовательности. Числовые ряды. Сходимость и расходимость числовых рядов. Признак сходимости Даламбера. Знакопеременные ряды. Абсолютная и условная сходимости рядов.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D354E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Функциональные ряды. Степенные ряды. Разложение элементарных функций в ряд  Маклорена.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40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Исследование рядов на сходимость. Разложение функций в ряд  Маклорена.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545"/>
        </w:trPr>
        <w:tc>
          <w:tcPr>
            <w:tcW w:w="21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</w:p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,   подготовка</w:t>
            </w:r>
            <w:r w:rsidRPr="004741FC">
              <w:rPr>
                <w:rFonts w:ascii="Times New Roman" w:hAnsi="Times New Roman" w:cs="Times New Roman"/>
              </w:rPr>
              <w:t xml:space="preserve"> презентационных материалов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2.</w:t>
            </w:r>
          </w:p>
          <w:p w:rsidR="00C11311" w:rsidRPr="00A36BA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Основы дискретной математики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4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2.1. Множества и отношения.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B64363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B64363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62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Элементы и множества. Задание множеств. Операции над множествами. Свойства операций над множествами. Отношения. Свойства отношений.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47119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10. </w:t>
            </w:r>
            <w:r>
              <w:rPr>
                <w:rFonts w:ascii="Times New Roman" w:hAnsi="Times New Roman" w:cs="Times New Roman"/>
                <w:color w:val="000000"/>
              </w:rPr>
              <w:t>Выполнение операций над множествами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</w:t>
            </w:r>
          </w:p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2.2. Графы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D354EE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11. </w:t>
            </w:r>
            <w:r w:rsidRPr="00C66F91">
              <w:rPr>
                <w:rFonts w:ascii="Times New Roman" w:hAnsi="Times New Roman" w:cs="Times New Roman"/>
                <w:color w:val="000000"/>
              </w:rPr>
              <w:t>Виды графов и операции над ними.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Дисциплинарный модуль 3. </w:t>
            </w: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Основы теории вероятностей и математической </w:t>
            </w: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статистики.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0F4BAB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0F4BAB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2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Тема3.1. Основы теории вероятностей.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ind w:left="29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12. </w:t>
            </w:r>
            <w:r w:rsidRPr="00C66F91">
              <w:rPr>
                <w:rFonts w:ascii="Times New Roman" w:hAnsi="Times New Roman" w:cs="Times New Roman"/>
                <w:color w:val="000000"/>
              </w:rPr>
              <w:t>Решение задач на определение вероятности.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материалом, учебно-исследовательская работа «Математика в профессиональной деятельности»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62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Тема3.2. Основы математической статистики.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01B92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01B92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Случайная величина. Функция ее распред</w:t>
            </w:r>
            <w:r>
              <w:rPr>
                <w:rFonts w:ascii="Times New Roman" w:hAnsi="Times New Roman" w:cs="Times New Roman"/>
                <w:color w:val="000000"/>
              </w:rPr>
              <w:t>еления. Математическое ожидание дискретной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случайной величины. Среднее квадратичное отклонение случайной величины.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4. Численные методы.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0F4BAB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4.1. Численное дифференцирование и интегрирование.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B64363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B64363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Cs/>
                <w:color w:val="000000"/>
              </w:rPr>
              <w:t>Численное дифференцирование. Погрешность в определении производной. Численное интегрирование. Абсолютная погрешность при численном интегрировании.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13.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определенных интегралов по формулам прямоугольников, трапеций, формуле Симпсона.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4.2. Численное решение обыкновенных дифференциальных уравнений.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01B92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01B92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687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A09AE" w:rsidRDefault="00C11311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11311" w:rsidRPr="00C66F91" w:rsidTr="00C20E2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Построение интегральной кривой. Метод Эйлера.</w:t>
            </w:r>
          </w:p>
          <w:p w:rsidR="00C11311" w:rsidRPr="00C66F91" w:rsidRDefault="00C11311" w:rsidP="00C20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 1</w:t>
            </w: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11311" w:rsidRPr="00C66F91" w:rsidTr="00C20E27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31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96</w:t>
            </w:r>
          </w:p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96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311" w:rsidRPr="00C66F91" w:rsidRDefault="00C11311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C11311" w:rsidRDefault="00C11311" w:rsidP="0045400A">
      <w:pPr>
        <w:pStyle w:val="afa"/>
        <w:rPr>
          <w:rFonts w:ascii="Times New Roman" w:hAnsi="Times New Roman"/>
          <w:sz w:val="24"/>
          <w:szCs w:val="24"/>
        </w:rPr>
      </w:pP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  <w:sectPr w:rsidR="0045400A" w:rsidRPr="000F4BAB">
          <w:footerReference w:type="default" r:id="rId10"/>
          <w:pgSz w:w="16838" w:h="11906" w:orient="landscape"/>
          <w:pgMar w:top="851" w:right="1134" w:bottom="851" w:left="1080" w:header="720" w:footer="709" w:gutter="0"/>
          <w:cols w:space="720"/>
          <w:docGrid w:linePitch="360"/>
        </w:sectPr>
      </w:pPr>
      <w:r w:rsidRPr="000F4BAB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45400A" w:rsidRPr="00A32CB9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32CB9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:rsidR="0045400A" w:rsidRPr="00A32CB9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2CB9">
        <w:rPr>
          <w:rFonts w:ascii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45400A" w:rsidRPr="00A32CB9" w:rsidRDefault="0045400A" w:rsidP="00C1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Математики.</w:t>
      </w:r>
    </w:p>
    <w:p w:rsidR="0045400A" w:rsidRPr="00A32CB9" w:rsidRDefault="0045400A" w:rsidP="00C11311">
      <w:pPr>
        <w:numPr>
          <w:ilvl w:val="0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rPr>
          <w:rFonts w:ascii="Times New Roman" w:hAnsi="Times New Roman" w:cs="Times New Roman"/>
          <w:bCs/>
          <w:i/>
          <w:sz w:val="28"/>
          <w:szCs w:val="28"/>
        </w:rPr>
      </w:pPr>
      <w:r w:rsidRPr="00A32CB9">
        <w:rPr>
          <w:rFonts w:ascii="Times New Roman" w:hAnsi="Times New Roman" w:cs="Times New Roman"/>
          <w:bCs/>
          <w:i/>
          <w:sz w:val="28"/>
          <w:szCs w:val="28"/>
        </w:rPr>
        <w:t>Оборудование кабинета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Рабочее место преподавателя.</w:t>
      </w:r>
    </w:p>
    <w:p w:rsidR="0045400A" w:rsidRPr="00A32CB9" w:rsidRDefault="0045400A" w:rsidP="00C11311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CB9">
        <w:rPr>
          <w:rFonts w:ascii="Times New Roman" w:hAnsi="Times New Roman" w:cs="Times New Roman"/>
          <w:i/>
          <w:sz w:val="28"/>
          <w:szCs w:val="28"/>
        </w:rPr>
        <w:t>Учебно-методическая литература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Словари;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Справочники;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Конспекты лекций;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Методические указания и рекомендации;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Учебно-методические пособия;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Учебные пособия для внеаудиторной самостоятельной работы.</w:t>
      </w:r>
    </w:p>
    <w:p w:rsidR="0045400A" w:rsidRPr="00A32CB9" w:rsidRDefault="0045400A" w:rsidP="00C11311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CB9">
        <w:rPr>
          <w:rFonts w:ascii="Times New Roman" w:hAnsi="Times New Roman" w:cs="Times New Roman"/>
          <w:i/>
          <w:sz w:val="28"/>
          <w:szCs w:val="28"/>
        </w:rPr>
        <w:t xml:space="preserve">Учебно-наглядные пособия 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Плакаты;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Модели;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Стенды;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Памятки-алгоритмы;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Графики;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Формулы;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Таблицы;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Интерактивные иллюстрации.</w:t>
      </w:r>
    </w:p>
    <w:p w:rsidR="0045400A" w:rsidRPr="00A32CB9" w:rsidRDefault="0045400A" w:rsidP="00C11311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CB9">
        <w:rPr>
          <w:rFonts w:ascii="Times New Roman" w:hAnsi="Times New Roman" w:cs="Times New Roman"/>
          <w:i/>
          <w:sz w:val="28"/>
          <w:szCs w:val="28"/>
        </w:rPr>
        <w:t>Технические средства обучения (информационно-контролирующие)</w:t>
      </w:r>
    </w:p>
    <w:p w:rsidR="0045400A" w:rsidRPr="00A32CB9" w:rsidRDefault="0045400A" w:rsidP="00C11311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CB9">
        <w:rPr>
          <w:rFonts w:ascii="Times New Roman" w:hAnsi="Times New Roman" w:cs="Times New Roman"/>
          <w:i/>
          <w:sz w:val="28"/>
          <w:szCs w:val="28"/>
        </w:rPr>
        <w:t>Средства информационных технологий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  <w:r w:rsidRPr="00A32CB9">
        <w:rPr>
          <w:rFonts w:ascii="Times New Roman" w:hAnsi="Times New Roman" w:cs="Times New Roman"/>
          <w:sz w:val="28"/>
          <w:szCs w:val="28"/>
        </w:rPr>
        <w:t xml:space="preserve"> с лицензионным программным обеспечением;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Мультимедийный проектор;</w:t>
      </w:r>
    </w:p>
    <w:p w:rsidR="0045400A" w:rsidRPr="00A32CB9" w:rsidRDefault="0045400A" w:rsidP="00C11311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Прикладные программные средства.</w:t>
      </w:r>
    </w:p>
    <w:p w:rsidR="00C11311" w:rsidRPr="00C11311" w:rsidRDefault="00C11311" w:rsidP="00C11311">
      <w:pPr>
        <w:pStyle w:val="afb"/>
        <w:keepNext/>
        <w:keepLines/>
        <w:numPr>
          <w:ilvl w:val="0"/>
          <w:numId w:val="1"/>
        </w:numPr>
        <w:tabs>
          <w:tab w:val="clear" w:pos="10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hAnsi="Times New Roman"/>
          <w:bCs/>
          <w:i/>
          <w:color w:val="FF0000"/>
          <w:sz w:val="28"/>
          <w:szCs w:val="26"/>
        </w:rPr>
      </w:pPr>
      <w:r w:rsidRPr="00C11311">
        <w:rPr>
          <w:rFonts w:ascii="Times New Roman" w:hAnsi="Times New Roman"/>
          <w:bCs/>
          <w:i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C11311" w:rsidRDefault="00C11311" w:rsidP="00C11311">
      <w:pPr>
        <w:pStyle w:val="afb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contextualSpacing/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bCs/>
          <w:color w:val="FF0000"/>
          <w:sz w:val="28"/>
          <w:szCs w:val="26"/>
        </w:rPr>
        <w:t xml:space="preserve">6.1 </w:t>
      </w:r>
      <w:r w:rsidRPr="00C11311">
        <w:rPr>
          <w:rFonts w:ascii="Times New Roman" w:hAnsi="Times New Roman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45400A" w:rsidRPr="00C11311" w:rsidRDefault="00C11311" w:rsidP="00C11311">
      <w:pPr>
        <w:pStyle w:val="afb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contextualSpacing/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</w:rPr>
        <w:t xml:space="preserve">6.2 </w:t>
      </w:r>
      <w:r w:rsidRPr="00C11311">
        <w:rPr>
          <w:rFonts w:ascii="Times New Roman" w:hAnsi="Times New Roman"/>
          <w:color w:val="FF0000"/>
          <w:sz w:val="28"/>
          <w:szCs w:val="26"/>
        </w:rPr>
        <w:t>стационарная информационная индукционная система для слабослышащих</w:t>
      </w:r>
      <w:r>
        <w:rPr>
          <w:rFonts w:ascii="Times New Roman" w:hAnsi="Times New Roman"/>
          <w:color w:val="FF0000"/>
          <w:sz w:val="28"/>
          <w:szCs w:val="26"/>
        </w:rPr>
        <w:t>.</w:t>
      </w:r>
    </w:p>
    <w:p w:rsidR="0045400A" w:rsidRDefault="0045400A" w:rsidP="00C11311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i/>
        </w:rPr>
      </w:pPr>
    </w:p>
    <w:p w:rsidR="0045400A" w:rsidRDefault="0045400A" w:rsidP="00C11311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i/>
        </w:rPr>
      </w:pPr>
    </w:p>
    <w:p w:rsidR="0045400A" w:rsidRDefault="0045400A" w:rsidP="0045400A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</w:rPr>
      </w:pPr>
    </w:p>
    <w:p w:rsidR="0045400A" w:rsidRDefault="0045400A" w:rsidP="0045400A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</w:rPr>
      </w:pPr>
    </w:p>
    <w:p w:rsidR="0045400A" w:rsidRDefault="0045400A" w:rsidP="0045400A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</w:rPr>
      </w:pPr>
    </w:p>
    <w:p w:rsidR="0045400A" w:rsidRPr="00A32CB9" w:rsidRDefault="0045400A" w:rsidP="0045400A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</w:rPr>
      </w:pPr>
    </w:p>
    <w:p w:rsidR="0045400A" w:rsidRPr="0054751B" w:rsidRDefault="0045400A" w:rsidP="005475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2CB9">
        <w:rPr>
          <w:b/>
          <w:sz w:val="28"/>
          <w:szCs w:val="28"/>
        </w:rPr>
        <w:lastRenderedPageBreak/>
        <w:t>3.2. Информационное обеспечение обучения</w:t>
      </w:r>
      <w:r w:rsidR="0054751B">
        <w:rPr>
          <w:b/>
          <w:sz w:val="28"/>
          <w:szCs w:val="28"/>
        </w:rPr>
        <w:t xml:space="preserve">. </w:t>
      </w:r>
      <w:r w:rsidRPr="00A32CB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Григорьев С.Г., Иволгина С.В. Математика: учебник для студентов средних профессиональных учреждений – М.: Издательский центр «Академия», 201</w:t>
      </w:r>
      <w:r w:rsidR="009C36F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 384 с.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Данко П.Е., Попов А.Г., Кожевникова Т.А. Высшая математика в упражнениях и задачах, в 2 ч.М:«ОНИКС 21 век»:Мир и Образование,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Основы высшей математики.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A72" w:rsidRDefault="00E96A72" w:rsidP="00E96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Дополнительные источники: 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Задачи по высшей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Натансон И.П. Краткий курс высшей математики - С-Пб.: Лань,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Pr="00E96A72" w:rsidRDefault="00E071EF" w:rsidP="00E96A72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Пехлецкий И.Д. Математика. М: Мастерство,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Калинина В.Н., Панкин В.Ф. «Математическая статистика».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Я.С., Гуткин Н.И., Павлов А.Л. Сборник задач по математике для 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 Дидактические материалы по математике.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Богомолов Н.В. Практические занятия по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Валуце Н.И., Дилигул Т.Д. Математика для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Омельченко В.П., Курбатова Э.В. «Математика» Ростов н/Д: Феникс,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Выгодский М.Я. Справочник по высшей математике. -М.: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 – ресурсы: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Газета "Математика" издательского дома "Первое сентября"</w:t>
      </w:r>
    </w:p>
    <w:p w:rsidR="00E071EF" w:rsidRDefault="008E0245" w:rsidP="00E071EF">
      <w:pPr>
        <w:tabs>
          <w:tab w:val="left" w:pos="360"/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E071EF">
          <w:rPr>
            <w:rStyle w:val="ab"/>
            <w:sz w:val="28"/>
            <w:szCs w:val="28"/>
          </w:rPr>
          <w:t>http://mat.1september.ru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Образовательный математический сайт Exponenta.ru</w:t>
      </w:r>
    </w:p>
    <w:p w:rsidR="00E071EF" w:rsidRDefault="008E0245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E071EF">
          <w:rPr>
            <w:rStyle w:val="ab"/>
            <w:sz w:val="28"/>
            <w:szCs w:val="28"/>
          </w:rPr>
          <w:t>http://www.exponenta.ru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Общероссийский математический портал Math_Net.Ru</w:t>
      </w:r>
    </w:p>
    <w:p w:rsidR="00E071EF" w:rsidRDefault="008E0245" w:rsidP="00E071EF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E071EF">
          <w:rPr>
            <w:rStyle w:val="ab"/>
            <w:sz w:val="28"/>
            <w:szCs w:val="28"/>
            <w:lang w:val="en-US"/>
          </w:rPr>
          <w:t>http</w:t>
        </w:r>
        <w:r w:rsidR="00E071EF">
          <w:rPr>
            <w:rStyle w:val="ab"/>
            <w:sz w:val="28"/>
            <w:szCs w:val="28"/>
          </w:rPr>
          <w:t>://</w:t>
        </w:r>
        <w:r w:rsidR="00E071EF">
          <w:rPr>
            <w:rStyle w:val="ab"/>
            <w:sz w:val="28"/>
            <w:szCs w:val="28"/>
            <w:lang w:val="en-US"/>
          </w:rPr>
          <w:t>www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mathnet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Интернет-библиотека физико-математической литературы</w:t>
      </w:r>
    </w:p>
    <w:p w:rsidR="00E071EF" w:rsidRDefault="008E0245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071EF">
          <w:rPr>
            <w:rStyle w:val="ab"/>
            <w:sz w:val="28"/>
            <w:szCs w:val="28"/>
          </w:rPr>
          <w:t>http://smekalka.pp.ru</w:t>
        </w:r>
      </w:hyperlink>
    </w:p>
    <w:p w:rsidR="00E071EF" w:rsidRDefault="008E0245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tgtFrame="_blank" w:history="1">
        <w:r w:rsidR="00E071EF">
          <w:rPr>
            <w:rStyle w:val="ab"/>
            <w:sz w:val="28"/>
            <w:szCs w:val="28"/>
          </w:rPr>
          <w:t>http://siblec.ru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Справочник по Высшей математике</w:t>
      </w:r>
    </w:p>
    <w:p w:rsidR="00E071EF" w:rsidRDefault="008E0245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hyperlink r:id="rId16" w:tgtFrame="_blank" w:history="1">
        <w:r w:rsidR="00E071EF">
          <w:rPr>
            <w:rStyle w:val="ab"/>
            <w:sz w:val="28"/>
            <w:szCs w:val="28"/>
          </w:rPr>
          <w:t>http://matclub.ru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Высшая математика, лекции, курсовые, примеры решения задач, интегралы и производные, дифференцирование, производная и первообразная, ТФКП, электронные учебники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Калашникова В.А. Методическое пособие: «Конспекты лекций по математике» </w:t>
      </w:r>
      <w:r>
        <w:rPr>
          <w:rFonts w:ascii="Times New Roman" w:eastAsia="Times New Roman" w:hAnsi="Times New Roman" w:cs="Times New Roman"/>
          <w:sz w:val="28"/>
          <w:szCs w:val="24"/>
        </w:rPr>
        <w:t>[Электронный ресурс]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В.А. Калашникова. -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Режим доступа: http://www.exponenta.ru/educat/systemat/kalashnikova/inde/. 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Курош А.Г. Курс высшей алгебры [Электронный учебник] /А.Г. Курош. - Режим доступа:</w:t>
      </w:r>
    </w:p>
    <w:p w:rsidR="00E071EF" w:rsidRDefault="008E0245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4"/>
        </w:rPr>
      </w:pPr>
      <w:hyperlink r:id="rId17" w:history="1">
        <w:r w:rsidR="00E071EF">
          <w:rPr>
            <w:rStyle w:val="ab"/>
            <w:sz w:val="28"/>
          </w:rPr>
          <w:t>http://www.gaudeamus.omskcity.com/PDF_library_natural-science_8.html/</w:t>
        </w:r>
      </w:hyperlink>
    </w:p>
    <w:p w:rsidR="0045400A" w:rsidRP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Кострикин А.И., Манин Ю.И. Линейная алгебра и геометрия [Электронный учебник] /А.И. Кострикин. – Режим доступа: http://www.gaudeamus.omskcity.com/PDF_library_natural-science_8.html/</w:t>
      </w:r>
    </w:p>
    <w:p w:rsidR="0045400A" w:rsidRPr="005329E9" w:rsidRDefault="0045400A" w:rsidP="0045400A">
      <w:pPr>
        <w:rPr>
          <w:rFonts w:ascii="Times New Roman" w:hAnsi="Times New Roman" w:cs="Times New Roman"/>
          <w:bCs/>
          <w:sz w:val="28"/>
          <w:szCs w:val="28"/>
        </w:rPr>
      </w:pPr>
    </w:p>
    <w:p w:rsidR="00C11311" w:rsidRDefault="00C1131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</w:rPr>
        <w:br w:type="page"/>
      </w: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5400A" w:rsidRPr="00AB3A90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b/>
                <w:i/>
                <w:sz w:val="26"/>
                <w:szCs w:val="26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решать обыкновенные дифференциальные уравнения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защита  практических занятий;</w:t>
            </w:r>
          </w:p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самостоятельные работы;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54751B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зна</w:t>
            </w:r>
            <w:r w:rsidR="005475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ния</w:t>
            </w:r>
            <w:r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: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понятия и методы математического анализа, дискретной математики, теории вероятностей и математической статистики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численные методы решения прикладных задач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</w:tbl>
    <w:p w:rsidR="0045400A" w:rsidRPr="00234D43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rFonts w:ascii="Times New Roman" w:hAnsi="Times New Roman" w:cs="Times New Roman"/>
          <w:bCs/>
          <w:i/>
          <w:sz w:val="26"/>
          <w:szCs w:val="26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35DA8" w:rsidRDefault="00035DA8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11311" w:rsidRDefault="00C113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11311" w:rsidRPr="00C11311" w:rsidRDefault="00C11311" w:rsidP="00C1131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C11311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11311" w:rsidRPr="00C11311" w:rsidRDefault="00C11311" w:rsidP="00C11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C11311" w:rsidRPr="00C11311" w:rsidRDefault="00C11311" w:rsidP="00C11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11311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11311" w:rsidRDefault="00C11311">
      <w:pPr>
        <w:rPr>
          <w:rFonts w:ascii="Times New Roman" w:hAnsi="Times New Roman" w:cs="Times New Roman"/>
          <w:b/>
          <w:sz w:val="28"/>
          <w:szCs w:val="28"/>
        </w:rPr>
      </w:pPr>
    </w:p>
    <w:p w:rsidR="00C11311" w:rsidRDefault="00C113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400A" w:rsidRPr="00A32CB9" w:rsidRDefault="00C11311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45400A" w:rsidRPr="00A32CB9">
        <w:rPr>
          <w:rFonts w:ascii="Times New Roman" w:hAnsi="Times New Roman" w:cs="Times New Roman"/>
          <w:b/>
          <w:sz w:val="28"/>
          <w:szCs w:val="28"/>
        </w:rPr>
        <w:t>РЕЙТИНГ-ПЛАН УЧЕБНОЙ ДИСЦИПЛИНЫ</w:t>
      </w:r>
    </w:p>
    <w:p w:rsidR="0045400A" w:rsidRPr="00A32CB9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,  семестр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32CB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Ведущий преподаватель – </w:t>
      </w:r>
      <w:r>
        <w:rPr>
          <w:rFonts w:ascii="Times New Roman" w:hAnsi="Times New Roman" w:cs="Times New Roman"/>
          <w:i/>
          <w:sz w:val="28"/>
          <w:szCs w:val="28"/>
        </w:rPr>
        <w:t>Т.Ю.Затолокина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2CB9">
        <w:rPr>
          <w:rFonts w:ascii="Times New Roman" w:hAnsi="Times New Roman" w:cs="Times New Roman"/>
          <w:sz w:val="28"/>
          <w:szCs w:val="28"/>
          <w:u w:val="single"/>
        </w:rPr>
        <w:t>Объем дисциплины и виды учебной работы: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курс,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семестр,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календарный модуль,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Pr="00234D43" w:rsidRDefault="0045400A" w:rsidP="0045400A">
      <w:pPr>
        <w:ind w:left="1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Очная форма обучения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Теоретическое обучение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>4 часа.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Практически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2CB9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2CB9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(2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– 37 часов.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ая аттестация – </w:t>
      </w:r>
      <w:r>
        <w:rPr>
          <w:rFonts w:ascii="Times New Roman" w:hAnsi="Times New Roman" w:cs="Times New Roman"/>
          <w:sz w:val="28"/>
          <w:szCs w:val="28"/>
        </w:rPr>
        <w:t>экзамен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Количество дисциплинарных модулей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: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№ 1 – </w:t>
      </w:r>
      <w:r>
        <w:rPr>
          <w:rFonts w:ascii="Times New Roman" w:hAnsi="Times New Roman" w:cs="Times New Roman"/>
          <w:sz w:val="28"/>
          <w:szCs w:val="28"/>
        </w:rPr>
        <w:t xml:space="preserve">72 </w:t>
      </w:r>
      <w:r w:rsidRPr="00A32CB9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2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часов, № 3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4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45400A" w:rsidRPr="00ED7CC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lastRenderedPageBreak/>
        <w:t>Распределение баллов</w:t>
      </w: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по дисциплинарным модулям</w:t>
      </w: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AA3DC8" w:rsidRDefault="0054751B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5400A" w:rsidRPr="00AA3DC8">
        <w:rPr>
          <w:rFonts w:ascii="Times New Roman" w:hAnsi="Times New Roman"/>
          <w:b/>
          <w:sz w:val="28"/>
          <w:szCs w:val="28"/>
        </w:rPr>
        <w:t xml:space="preserve"> семестр</w:t>
      </w:r>
    </w:p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tblInd w:w="278" w:type="dxa"/>
        <w:tblLayout w:type="fixed"/>
        <w:tblLook w:val="0000"/>
      </w:tblPr>
      <w:tblGrid>
        <w:gridCol w:w="3348"/>
        <w:gridCol w:w="720"/>
        <w:gridCol w:w="1574"/>
        <w:gridCol w:w="1418"/>
        <w:gridCol w:w="1275"/>
        <w:gridCol w:w="1256"/>
        <w:gridCol w:w="20"/>
      </w:tblGrid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календарный модуль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45400A" w:rsidRPr="00AA3DC8" w:rsidTr="0054751B"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0873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89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389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Суммарный 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рейтингпо дисциплине</w:t>
            </w:r>
          </w:p>
        </w:tc>
        <w:tc>
          <w:tcPr>
            <w:tcW w:w="6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45400A" w:rsidRPr="00AA3DC8" w:rsidRDefault="0045400A" w:rsidP="0008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lastRenderedPageBreak/>
        <w:t>Модульно-рейтинговая карта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54751B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0743">
        <w:rPr>
          <w:rFonts w:ascii="Times New Roman" w:hAnsi="Times New Roman"/>
          <w:b/>
          <w:sz w:val="28"/>
          <w:szCs w:val="28"/>
        </w:rPr>
        <w:t>Курс</w:t>
      </w:r>
      <w:r w:rsidRPr="00D13A68">
        <w:rPr>
          <w:rFonts w:ascii="Times New Roman" w:hAnsi="Times New Roman"/>
          <w:b/>
          <w:i/>
          <w:sz w:val="28"/>
          <w:szCs w:val="28"/>
        </w:rPr>
        <w:t xml:space="preserve"> 2</w:t>
      </w:r>
      <w:r w:rsidRPr="00A20743">
        <w:rPr>
          <w:rFonts w:ascii="Times New Roman" w:hAnsi="Times New Roman"/>
          <w:b/>
          <w:sz w:val="28"/>
          <w:szCs w:val="28"/>
        </w:rPr>
        <w:t xml:space="preserve">, семестр </w:t>
      </w:r>
      <w:r w:rsidR="0054751B" w:rsidRPr="0054751B">
        <w:rPr>
          <w:rFonts w:ascii="Times New Roman" w:hAnsi="Times New Roman"/>
          <w:b/>
          <w:sz w:val="28"/>
          <w:szCs w:val="28"/>
        </w:rPr>
        <w:t>3</w:t>
      </w:r>
    </w:p>
    <w:p w:rsidR="0045400A" w:rsidRPr="00A20743" w:rsidRDefault="0045400A" w:rsidP="0045400A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и формы контроля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45400A" w:rsidRPr="00A20743" w:rsidTr="0054751B">
        <w:tc>
          <w:tcPr>
            <w:tcW w:w="6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календарный модуль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  <w:p w:rsidR="0045400A" w:rsidRPr="00A20743" w:rsidRDefault="0045400A" w:rsidP="0054751B">
            <w:pPr>
              <w:ind w:right="1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Математический анализ (</w:t>
            </w:r>
            <w:r w:rsidR="00035DA8"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tabs>
                <w:tab w:val="left" w:pos="13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№ 1. Вычисление производных </w:t>
            </w:r>
            <w:r w:rsidR="00035DA8">
              <w:rPr>
                <w:rFonts w:ascii="Times New Roman" w:hAnsi="Times New Roman" w:cs="Times New Roman"/>
                <w:sz w:val="28"/>
                <w:szCs w:val="28"/>
              </w:rPr>
              <w:t>прост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ых функций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2. Нахождение производных сложных функций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3. Вычисление частных производных первого,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4. Вычисление частных производных различных порядков.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5. Вычисление простейших неопределенных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6. Вычисление простейших 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7. Применение определенных интегралов в решении прикладных задач.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8. Решение простейших дифференциальных уравнений первого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9. Решение простейших дифференциальных уравнений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6A7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89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DA8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Дисциплинарный модуль № 2 </w:t>
            </w:r>
          </w:p>
          <w:p w:rsidR="0045400A" w:rsidRPr="00A20743" w:rsidRDefault="0045400A" w:rsidP="0054751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 дискретной математики  (6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10. Выполнение операций над множествами.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11. Виды графов и операции над ними.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tbl>
      <w:tblPr>
        <w:tblW w:w="9591" w:type="dxa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3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теории вероятностей и математической статистики 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0873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12. Решение задач на определение вероятности.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Дисциплинарный модуль № 4 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Численные методы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13. Вычисление определенных интегралов по формулам прямоугольника, трапеции, Симпсона.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743">
        <w:rPr>
          <w:rFonts w:ascii="Times New Roman" w:hAnsi="Times New Roman" w:cs="Times New Roman"/>
          <w:b/>
          <w:sz w:val="32"/>
          <w:szCs w:val="32"/>
        </w:rPr>
        <w:t>Содержание дисциплинарных модулей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Дисциплинарный</w:t>
      </w:r>
      <w:r w:rsidRPr="00A20743">
        <w:rPr>
          <w:rFonts w:ascii="Times New Roman" w:hAnsi="Times New Roman" w:cs="Times New Roman"/>
          <w:sz w:val="28"/>
          <w:szCs w:val="28"/>
        </w:rPr>
        <w:tab/>
        <w:t xml:space="preserve"> модуль № 1</w:t>
      </w:r>
    </w:p>
    <w:p w:rsidR="0045400A" w:rsidRPr="00A20743" w:rsidRDefault="0045400A" w:rsidP="0045400A">
      <w:pPr>
        <w:ind w:righ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Математический анализ (</w:t>
      </w:r>
      <w:r w:rsidR="00087389">
        <w:rPr>
          <w:rFonts w:ascii="Times New Roman" w:hAnsi="Times New Roman" w:cs="Times New Roman"/>
          <w:b/>
          <w:sz w:val="28"/>
          <w:szCs w:val="28"/>
        </w:rPr>
        <w:t>46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087389">
        <w:rPr>
          <w:rFonts w:ascii="Times New Roman" w:hAnsi="Times New Roman" w:cs="Times New Roman"/>
          <w:b/>
          <w:sz w:val="28"/>
          <w:szCs w:val="28"/>
        </w:rPr>
        <w:t>ов</w:t>
      </w:r>
      <w:r w:rsidRPr="00A20743">
        <w:rPr>
          <w:rFonts w:ascii="Times New Roman" w:hAnsi="Times New Roman" w:cs="Times New Roman"/>
          <w:b/>
          <w:sz w:val="28"/>
          <w:szCs w:val="28"/>
        </w:rPr>
        <w:t>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6A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недель</w:t>
      </w:r>
    </w:p>
    <w:tbl>
      <w:tblPr>
        <w:tblW w:w="9767" w:type="dxa"/>
        <w:tblInd w:w="278" w:type="dxa"/>
        <w:tblLayout w:type="fixed"/>
        <w:tblLook w:val="0000"/>
      </w:tblPr>
      <w:tblGrid>
        <w:gridCol w:w="2408"/>
        <w:gridCol w:w="4142"/>
        <w:gridCol w:w="1602"/>
        <w:gridCol w:w="1604"/>
        <w:gridCol w:w="11"/>
      </w:tblGrid>
      <w:tr w:rsidR="0045400A" w:rsidRPr="00A20743" w:rsidTr="00955F8C">
        <w:trPr>
          <w:trHeight w:val="143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955F8C">
        <w:trPr>
          <w:trHeight w:val="142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19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рейтинг-контроль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Практическое занятие № 1 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2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3.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4.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5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6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7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8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9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77389D">
        <w:trPr>
          <w:gridAfter w:val="1"/>
          <w:wAfter w:w="11" w:type="dxa"/>
          <w:trHeight w:val="285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5F8C" w:rsidRPr="00A20743" w:rsidTr="0077389D">
        <w:trPr>
          <w:gridAfter w:val="1"/>
          <w:wAfter w:w="11" w:type="dxa"/>
          <w:trHeight w:val="270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1.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2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 дискретной математики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Практическое занятие № 10 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11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2.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3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теории вероятностей и математической статистики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12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3.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Pr="00A20743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Дисциплинарный модуль № 4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Численные методы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Продолжительность изучения модуля –</w:t>
      </w:r>
      <w:r>
        <w:rPr>
          <w:rFonts w:ascii="Times New Roman" w:hAnsi="Times New Roman" w:cs="Times New Roman"/>
          <w:sz w:val="28"/>
          <w:szCs w:val="28"/>
        </w:rPr>
        <w:t xml:space="preserve"> 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9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45400A" w:rsidRPr="00A20743" w:rsidRDefault="00955F8C" w:rsidP="00955F8C">
            <w:pPr>
              <w:pStyle w:val="afa"/>
              <w:rPr>
                <w:rFonts w:ascii="Times New Roman" w:hAnsi="Times New Roman"/>
                <w:color w:val="FFFFFF" w:themeColor="background1"/>
                <w:highlight w:val="yellow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13 Письменный контроль.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91155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911553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91155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Итого за модуль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lastRenderedPageBreak/>
        <w:t>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0743">
        <w:rPr>
          <w:rFonts w:ascii="Times New Roman" w:hAnsi="Times New Roman" w:cs="Times New Roman"/>
          <w:sz w:val="28"/>
          <w:szCs w:val="28"/>
        </w:rPr>
        <w:t>ОУ РО Новочеркасский колледж промышленных технологий и управления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Рейтинговая ведомость успеваемости студентов</w:t>
      </w:r>
    </w:p>
    <w:p w:rsidR="0045400A" w:rsidRPr="00A20743" w:rsidRDefault="00246A59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учебная дисциплина </w:t>
      </w:r>
      <w:r w:rsidR="0045400A" w:rsidRPr="00A20743">
        <w:rPr>
          <w:rFonts w:ascii="Times New Roman" w:hAnsi="Times New Roman"/>
          <w:b/>
          <w:sz w:val="28"/>
          <w:szCs w:val="28"/>
        </w:rPr>
        <w:t>Математика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45400A" w:rsidRPr="0054751B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  <w:u w:val="single"/>
        </w:rPr>
      </w:pPr>
      <w:r w:rsidRPr="00A20743">
        <w:rPr>
          <w:rFonts w:ascii="Times New Roman" w:hAnsi="Times New Roman"/>
          <w:sz w:val="28"/>
          <w:szCs w:val="28"/>
        </w:rPr>
        <w:t>Группа   __________,  семестр</w:t>
      </w:r>
      <w:r w:rsidR="0054751B">
        <w:rPr>
          <w:rFonts w:ascii="Times New Roman" w:hAnsi="Times New Roman"/>
          <w:sz w:val="28"/>
          <w:szCs w:val="28"/>
        </w:rPr>
        <w:t>3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A20743">
        <w:rPr>
          <w:rFonts w:ascii="Times New Roman" w:hAnsi="Times New Roman"/>
          <w:sz w:val="28"/>
          <w:szCs w:val="28"/>
          <w:lang w:val="en-US"/>
        </w:rPr>
        <w:t xml:space="preserve">20___ - 20___ </w:t>
      </w:r>
      <w:r w:rsidRPr="00A20743">
        <w:rPr>
          <w:rFonts w:ascii="Times New Roman" w:hAnsi="Times New Roman"/>
          <w:sz w:val="28"/>
          <w:szCs w:val="28"/>
        </w:rPr>
        <w:t>учебный год</w:t>
      </w:r>
    </w:p>
    <w:p w:rsidR="0045400A" w:rsidRDefault="0045400A" w:rsidP="0045400A">
      <w:pPr>
        <w:rPr>
          <w:b/>
          <w:sz w:val="32"/>
          <w:szCs w:val="32"/>
        </w:rPr>
      </w:pPr>
    </w:p>
    <w:tbl>
      <w:tblPr>
        <w:tblW w:w="9546" w:type="dxa"/>
        <w:tblInd w:w="-82" w:type="dxa"/>
        <w:tblLayout w:type="fixed"/>
        <w:tblLook w:val="0000"/>
      </w:tblPr>
      <w:tblGrid>
        <w:gridCol w:w="606"/>
        <w:gridCol w:w="2278"/>
        <w:gridCol w:w="992"/>
        <w:gridCol w:w="709"/>
        <w:gridCol w:w="567"/>
        <w:gridCol w:w="708"/>
        <w:gridCol w:w="709"/>
        <w:gridCol w:w="709"/>
        <w:gridCol w:w="709"/>
        <w:gridCol w:w="567"/>
        <w:gridCol w:w="992"/>
      </w:tblGrid>
      <w:tr w:rsidR="0045400A" w:rsidTr="0054751B">
        <w:trPr>
          <w:trHeight w:val="276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№</w:t>
            </w:r>
          </w:p>
          <w:p w:rsidR="0045400A" w:rsidRDefault="0045400A" w:rsidP="0054751B">
            <w:pPr>
              <w:jc w:val="center"/>
            </w:pPr>
            <w:r>
              <w:t>п/п</w:t>
            </w:r>
          </w:p>
        </w:tc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Ф.И.О.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45400A" w:rsidRDefault="0045400A" w:rsidP="0054751B">
            <w:pPr>
              <w:ind w:left="-32" w:right="-108"/>
              <w:jc w:val="center"/>
              <w:rPr>
                <w:sz w:val="20"/>
              </w:rPr>
            </w:pPr>
            <w:r>
              <w:rPr>
                <w:sz w:val="20"/>
              </w:rPr>
              <w:t>зачетной книжки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№4</w:t>
            </w:r>
          </w:p>
        </w:tc>
      </w:tr>
      <w:tr w:rsidR="0045400A" w:rsidTr="0054751B">
        <w:trPr>
          <w:trHeight w:val="276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  <w: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</w:tbl>
    <w:p w:rsidR="0045400A" w:rsidRPr="00BA7FF2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Преподаватель                                       </w:t>
      </w: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__________                                                                        ____________________</w:t>
      </w:r>
    </w:p>
    <w:p w:rsidR="0045400A" w:rsidRPr="00BA7FF2" w:rsidRDefault="0045400A" w:rsidP="0045400A">
      <w:pPr>
        <w:pStyle w:val="1"/>
        <w:rPr>
          <w:i/>
          <w:sz w:val="20"/>
          <w:szCs w:val="20"/>
        </w:rPr>
      </w:pPr>
      <w:r w:rsidRPr="00BA7FF2">
        <w:rPr>
          <w:i/>
          <w:sz w:val="20"/>
          <w:szCs w:val="20"/>
        </w:rPr>
        <w:t xml:space="preserve"> Подпись                                                                          Ф.И.О                                                                      </w:t>
      </w:r>
    </w:p>
    <w:p w:rsidR="0045400A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Зам. директора по учебной работе  </w:t>
      </w:r>
    </w:p>
    <w:p w:rsidR="0045400A" w:rsidRPr="00BA7FF2" w:rsidRDefault="0045400A" w:rsidP="0045400A">
      <w:pPr>
        <w:pStyle w:val="1"/>
        <w:rPr>
          <w:sz w:val="28"/>
          <w:szCs w:val="28"/>
        </w:rPr>
      </w:pP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    __________          ____________________</w:t>
      </w:r>
    </w:p>
    <w:p w:rsidR="0045400A" w:rsidRPr="00BA7FF2" w:rsidRDefault="0045400A" w:rsidP="0045400A">
      <w:pPr>
        <w:pStyle w:val="1"/>
        <w:tabs>
          <w:tab w:val="left" w:pos="5415"/>
        </w:tabs>
        <w:rPr>
          <w:i/>
          <w:sz w:val="20"/>
          <w:szCs w:val="20"/>
        </w:rPr>
      </w:pPr>
      <w:r w:rsidRPr="00BA7FF2">
        <w:rPr>
          <w:i/>
          <w:sz w:val="20"/>
          <w:szCs w:val="20"/>
        </w:rPr>
        <w:t xml:space="preserve">   Подпись                                              </w:t>
      </w:r>
      <w:r>
        <w:rPr>
          <w:i/>
          <w:sz w:val="20"/>
          <w:szCs w:val="20"/>
        </w:rPr>
        <w:tab/>
      </w:r>
      <w:r w:rsidRPr="00BA7FF2">
        <w:rPr>
          <w:i/>
          <w:sz w:val="20"/>
          <w:szCs w:val="20"/>
        </w:rPr>
        <w:t>Ф.И.О</w:t>
      </w: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C5492" w:rsidRDefault="0045400A" w:rsidP="0054751B">
      <w:pPr>
        <w:pStyle w:val="1"/>
        <w:jc w:val="center"/>
      </w:pPr>
      <w:r w:rsidRPr="00AC5492">
        <w:lastRenderedPageBreak/>
        <w:t>ГБПОУ РО Новочеркасский колледж промышленных технологий и управления</w:t>
      </w:r>
    </w:p>
    <w:p w:rsidR="0045400A" w:rsidRPr="00AC5492" w:rsidRDefault="0045400A" w:rsidP="0054751B">
      <w:pPr>
        <w:pStyle w:val="1"/>
        <w:jc w:val="center"/>
        <w:rPr>
          <w:b/>
        </w:rPr>
      </w:pPr>
      <w:r w:rsidRPr="00AC5492">
        <w:rPr>
          <w:b/>
        </w:rPr>
        <w:t>РЕЙТИНГ – КАРТА СТУДЕНТА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учебная дисциплина </w:t>
      </w:r>
      <w:r w:rsidRPr="00AC5492">
        <w:rPr>
          <w:b/>
        </w:rPr>
        <w:t>Математика</w:t>
      </w:r>
    </w:p>
    <w:p w:rsidR="0045400A" w:rsidRPr="00AC5492" w:rsidRDefault="0045400A" w:rsidP="0054751B">
      <w:pPr>
        <w:pStyle w:val="1"/>
        <w:jc w:val="center"/>
      </w:pPr>
      <w:r w:rsidRPr="00AC5492">
        <w:t>____________________________________________________________</w:t>
      </w:r>
    </w:p>
    <w:p w:rsidR="0045400A" w:rsidRPr="00AC5492" w:rsidRDefault="0045400A" w:rsidP="0054751B">
      <w:pPr>
        <w:pStyle w:val="1"/>
        <w:jc w:val="center"/>
        <w:rPr>
          <w:sz w:val="16"/>
          <w:szCs w:val="16"/>
        </w:rPr>
      </w:pPr>
      <w:r w:rsidRPr="00AC5492">
        <w:rPr>
          <w:sz w:val="16"/>
          <w:szCs w:val="16"/>
        </w:rPr>
        <w:t>Ф.И.О.</w:t>
      </w:r>
    </w:p>
    <w:p w:rsidR="0045400A" w:rsidRPr="00AC5492" w:rsidRDefault="0045400A" w:rsidP="0054751B">
      <w:pPr>
        <w:pStyle w:val="1"/>
        <w:jc w:val="center"/>
        <w:rPr>
          <w:b/>
          <w:u w:val="single"/>
        </w:rPr>
      </w:pPr>
      <w:r w:rsidRPr="00AC5492">
        <w:t>Курс</w:t>
      </w:r>
      <w:r w:rsidR="0054751B" w:rsidRPr="00AC5492">
        <w:rPr>
          <w:b/>
          <w:i/>
        </w:rPr>
        <w:t>2</w:t>
      </w:r>
      <w:r w:rsidRPr="00AC5492">
        <w:rPr>
          <w:i/>
        </w:rPr>
        <w:t>,</w:t>
      </w:r>
      <w:r w:rsidRPr="00AC5492">
        <w:t xml:space="preserve">   семестр </w:t>
      </w:r>
      <w:r w:rsidR="0054751B" w:rsidRPr="00AC5492">
        <w:rPr>
          <w:b/>
        </w:rPr>
        <w:t>3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Специальность </w:t>
      </w:r>
      <w:r w:rsidR="0054751B" w:rsidRPr="00AC5492">
        <w:t xml:space="preserve"> Техническое обслуживание и ремонт автомобильного транспорта</w:t>
      </w:r>
    </w:p>
    <w:p w:rsidR="0054751B" w:rsidRPr="00AC5492" w:rsidRDefault="0054751B" w:rsidP="0054751B">
      <w:pPr>
        <w:rPr>
          <w:rFonts w:ascii="Times New Roman" w:hAnsi="Times New Roman" w:cs="Times New Roman"/>
          <w:lang w:eastAsia="ar-SA"/>
        </w:rPr>
      </w:pPr>
    </w:p>
    <w:tbl>
      <w:tblPr>
        <w:tblW w:w="9935" w:type="dxa"/>
        <w:tblInd w:w="1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900"/>
        <w:gridCol w:w="963"/>
        <w:gridCol w:w="1260"/>
        <w:gridCol w:w="1260"/>
        <w:gridCol w:w="900"/>
        <w:gridCol w:w="98"/>
        <w:gridCol w:w="1134"/>
      </w:tblGrid>
      <w:tr w:rsidR="0045400A" w:rsidRPr="00AC5492" w:rsidTr="0054751B">
        <w:trPr>
          <w:trHeight w:hRule="exact" w:val="346"/>
        </w:trPr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38" w:right="413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-61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Наименование модуля,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 xml:space="preserve">виды </w:t>
            </w:r>
            <w:r w:rsidRPr="00AC5492">
              <w:rPr>
                <w:rFonts w:ascii="Times New Roman" w:hAnsi="Times New Roman" w:cs="Times New Roman"/>
                <w:spacing w:val="-1"/>
              </w:rPr>
              <w:t>работы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и формы контроля</w:t>
            </w: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5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 – баллы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Сроки сдачи освоенных элементов модуля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Рейтинг-баллы,</w:t>
            </w:r>
          </w:p>
          <w:p w:rsidR="0045400A" w:rsidRPr="00AC5492" w:rsidRDefault="0045400A" w:rsidP="0054751B">
            <w:pPr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набранные студентом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Добор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Подпись</w:t>
            </w:r>
          </w:p>
          <w:p w:rsidR="0045400A" w:rsidRPr="00AC5492" w:rsidRDefault="0045400A" w:rsidP="0054751B">
            <w:pPr>
              <w:shd w:val="clear" w:color="auto" w:fill="FFFFFF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препода</w:t>
            </w:r>
            <w:r w:rsidRPr="00AC5492">
              <w:rPr>
                <w:rFonts w:ascii="Times New Roman" w:hAnsi="Times New Roman" w:cs="Times New Roman"/>
              </w:rPr>
              <w:t>вателя</w:t>
            </w:r>
          </w:p>
        </w:tc>
      </w:tr>
      <w:tr w:rsidR="0045400A" w:rsidRPr="00AC5492" w:rsidTr="0054751B">
        <w:trPr>
          <w:trHeight w:hRule="exact" w:val="1590"/>
        </w:trPr>
        <w:tc>
          <w:tcPr>
            <w:tcW w:w="34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left="-161" w:right="-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Минимум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Максимум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AC5492" w:rsidTr="0054751B">
        <w:trPr>
          <w:trHeight w:hRule="exact" w:val="321"/>
        </w:trPr>
        <w:tc>
          <w:tcPr>
            <w:tcW w:w="3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="Times New Roman" w:hAnsi="Times New Roman" w:cs="Times New Roman"/>
                <w:spacing w:val="-3"/>
                <w:lang w:val="en-US"/>
              </w:rPr>
            </w:pPr>
            <w:r w:rsidRPr="00AC5492">
              <w:rPr>
                <w:rFonts w:ascii="Times New Roman" w:hAnsi="Times New Roman" w:cs="Times New Roman"/>
                <w:spacing w:val="-3"/>
                <w:lang w:val="en-US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45400A" w:rsidRPr="00AC5492" w:rsidTr="0054751B">
        <w:trPr>
          <w:trHeight w:hRule="exact" w:val="302"/>
        </w:trPr>
        <w:tc>
          <w:tcPr>
            <w:tcW w:w="9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модуль</w:t>
            </w:r>
          </w:p>
        </w:tc>
      </w:tr>
      <w:tr w:rsidR="0045400A" w:rsidRPr="00AC5492" w:rsidTr="00AC5492">
        <w:trPr>
          <w:trHeight w:hRule="exact" w:val="489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45400A" w:rsidRPr="00AC5492" w:rsidRDefault="0045400A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8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27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3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1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27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6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2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84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4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4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400A"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2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16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0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41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99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AC5492">
        <w:trPr>
          <w:trHeight w:hRule="exact" w:val="40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AC5492">
        <w:trPr>
          <w:trHeight w:hRule="exact" w:val="39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8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Дисциплинарный модуль №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AC5492">
        <w:trPr>
          <w:trHeight w:hRule="exact" w:val="387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AC5492">
        <w:trPr>
          <w:trHeight w:hRule="exact" w:val="377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911553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AC5492">
        <w:trPr>
          <w:trHeight w:hRule="exact" w:val="381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911553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91155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51B" w:rsidRDefault="0054751B" w:rsidP="0045400A">
      <w:pPr>
        <w:rPr>
          <w:rFonts w:ascii="Times New Roman" w:hAnsi="Times New Roman" w:cs="Times New Roman"/>
        </w:rPr>
      </w:pPr>
    </w:p>
    <w:p w:rsidR="0054751B" w:rsidRPr="00425613" w:rsidRDefault="0054751B" w:rsidP="0045400A">
      <w:pPr>
        <w:rPr>
          <w:rFonts w:ascii="Times New Roman" w:hAnsi="Times New Roman" w:cs="Times New Roman"/>
        </w:rPr>
      </w:pPr>
    </w:p>
    <w:tbl>
      <w:tblPr>
        <w:tblW w:w="9948" w:type="dxa"/>
        <w:tblInd w:w="1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900"/>
        <w:gridCol w:w="943"/>
        <w:gridCol w:w="1260"/>
        <w:gridCol w:w="1260"/>
        <w:gridCol w:w="882"/>
        <w:gridCol w:w="1301"/>
      </w:tblGrid>
      <w:tr w:rsidR="0045400A" w:rsidRPr="00425613" w:rsidTr="0054751B">
        <w:trPr>
          <w:trHeight w:hRule="exact" w:val="3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7</w:t>
            </w:r>
          </w:p>
        </w:tc>
      </w:tr>
      <w:tr w:rsidR="0045400A" w:rsidRPr="00425613" w:rsidTr="0054751B">
        <w:trPr>
          <w:trHeight w:hRule="exact" w:val="12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Итоговый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модуль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по дисциплине.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Дифференцированный зачёт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менее </w:t>
            </w:r>
            <w:r w:rsidR="00246A59">
              <w:rPr>
                <w:rFonts w:ascii="Times New Roman" w:hAnsi="Times New Roman" w:cs="Times New Roman"/>
              </w:rPr>
              <w:t>38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7B99">
              <w:rPr>
                <w:rFonts w:ascii="Times New Roman" w:hAnsi="Times New Roman" w:cs="Times New Roman"/>
              </w:rPr>
              <w:t>5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45400A" w:rsidRPr="00425613" w:rsidRDefault="0045400A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91-100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spacing w:val="-3"/>
              </w:rPr>
            </w:pPr>
            <w:r w:rsidRPr="00425613">
              <w:rPr>
                <w:rFonts w:ascii="Times New Roman" w:hAnsi="Times New Roman" w:cs="Times New Roman"/>
                <w:spacing w:val="-3"/>
              </w:rPr>
              <w:t>Дисциплинарный рейтинг:</w:t>
            </w:r>
          </w:p>
        </w:tc>
        <w:tc>
          <w:tcPr>
            <w:tcW w:w="3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Академическая оценка:</w:t>
            </w:r>
          </w:p>
        </w:tc>
        <w:tc>
          <w:tcPr>
            <w:tcW w:w="2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Дата: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425613">
              <w:rPr>
                <w:rFonts w:ascii="Times New Roman" w:hAnsi="Times New Roman" w:cs="Times New Roman"/>
                <w:spacing w:val="-4"/>
              </w:rPr>
              <w:t>Подпись:</w:t>
            </w: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i/>
                <w:spacing w:val="-1"/>
              </w:rPr>
            </w:pPr>
            <w:r w:rsidRPr="00425613">
              <w:rPr>
                <w:rFonts w:ascii="Times New Roman" w:hAnsi="Times New Roman" w:cs="Times New Roman"/>
                <w:i/>
                <w:spacing w:val="-1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Дисциплинарный рейтинг                                             Академическая оценка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246A5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менее </w:t>
            </w:r>
            <w:r w:rsidR="00246A59">
              <w:rPr>
                <w:rFonts w:ascii="Times New Roman" w:hAnsi="Times New Roman" w:cs="Times New Roman"/>
              </w:rPr>
              <w:t>38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2 (неудовлетворительно)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246A59" w:rsidP="00FB7B9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 w:rsidR="00FB7B99">
              <w:rPr>
                <w:rFonts w:ascii="Times New Roman" w:hAnsi="Times New Roman" w:cs="Times New Roman"/>
              </w:rPr>
              <w:t>4</w:t>
            </w:r>
            <w:r w:rsidR="0045400A">
              <w:rPr>
                <w:rFonts w:ascii="Times New Roman" w:hAnsi="Times New Roman" w:cs="Times New Roman"/>
              </w:rPr>
              <w:t>7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   3 (удовлетворительно)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FB7B99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5400A">
              <w:rPr>
                <w:rFonts w:ascii="Times New Roman" w:hAnsi="Times New Roman" w:cs="Times New Roman"/>
              </w:rPr>
              <w:t>8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54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4 (хорошо)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54751B">
        <w:trPr>
          <w:trHeight w:hRule="exact" w:val="317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FB7B99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65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5(отлично)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45400A" w:rsidRPr="00425613" w:rsidRDefault="0045400A" w:rsidP="0045400A">
      <w:pPr>
        <w:jc w:val="center"/>
        <w:rPr>
          <w:rFonts w:ascii="Times New Roman" w:hAnsi="Times New Roman" w:cs="Times New Roman"/>
          <w:b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10E01" w:rsidRDefault="00310E01" w:rsidP="00052D2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310E01" w:rsidRPr="00FB7B99" w:rsidRDefault="00310E01" w:rsidP="00052D20">
      <w:pPr>
        <w:pStyle w:val="1"/>
        <w:jc w:val="center"/>
        <w:rPr>
          <w:b/>
          <w:sz w:val="28"/>
          <w:szCs w:val="28"/>
        </w:rPr>
      </w:pPr>
      <w:r w:rsidRPr="00FB7B99">
        <w:rPr>
          <w:b/>
          <w:sz w:val="28"/>
          <w:szCs w:val="28"/>
        </w:rPr>
        <w:lastRenderedPageBreak/>
        <w:t>РЕЦЕНЗИЯ</w:t>
      </w:r>
    </w:p>
    <w:p w:rsidR="00310E01" w:rsidRPr="00FB7B99" w:rsidRDefault="00310E01" w:rsidP="00052D20">
      <w:pPr>
        <w:pStyle w:val="1"/>
        <w:jc w:val="center"/>
        <w:rPr>
          <w:b/>
          <w:spacing w:val="-4"/>
          <w:sz w:val="28"/>
          <w:szCs w:val="28"/>
        </w:rPr>
      </w:pPr>
      <w:r w:rsidRPr="00FB7B99">
        <w:rPr>
          <w:b/>
          <w:spacing w:val="-5"/>
          <w:sz w:val="28"/>
          <w:szCs w:val="28"/>
        </w:rPr>
        <w:t xml:space="preserve">на рабочую программу учебной дисциплины ЕН.01 </w:t>
      </w:r>
      <w:r w:rsidRPr="00FB7B99">
        <w:rPr>
          <w:b/>
          <w:spacing w:val="-4"/>
          <w:sz w:val="28"/>
          <w:szCs w:val="28"/>
        </w:rPr>
        <w:t>Математика</w:t>
      </w:r>
    </w:p>
    <w:p w:rsidR="0009132C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b/>
          <w:sz w:val="28"/>
          <w:szCs w:val="28"/>
        </w:rPr>
        <w:t xml:space="preserve">специальность </w:t>
      </w:r>
      <w:r w:rsidR="0009132C" w:rsidRPr="0009132C">
        <w:rPr>
          <w:b/>
          <w:sz w:val="28"/>
          <w:szCs w:val="28"/>
        </w:rPr>
        <w:t>23.02.01 Организация перевозок и управление на транспорте (по видам)</w:t>
      </w:r>
    </w:p>
    <w:p w:rsidR="00310E01" w:rsidRPr="00FB7B99" w:rsidRDefault="00310E01" w:rsidP="00052D20">
      <w:pPr>
        <w:pStyle w:val="1"/>
        <w:jc w:val="center"/>
        <w:rPr>
          <w:spacing w:val="-4"/>
          <w:sz w:val="28"/>
          <w:szCs w:val="28"/>
        </w:rPr>
      </w:pPr>
      <w:r w:rsidRPr="00FB7B99">
        <w:rPr>
          <w:spacing w:val="-4"/>
          <w:sz w:val="28"/>
          <w:szCs w:val="28"/>
        </w:rPr>
        <w:t>преподавателя ГБПОУ РО «Новочеркасского колледжа промышленных технологий и управления»</w:t>
      </w:r>
    </w:p>
    <w:p w:rsidR="00310E01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sz w:val="28"/>
          <w:szCs w:val="28"/>
        </w:rPr>
        <w:t>Затолокиной Татьяны Юрьевны</w:t>
      </w:r>
    </w:p>
    <w:p w:rsidR="00FB7B99" w:rsidRPr="00AC5492" w:rsidRDefault="00FB7B99" w:rsidP="0009132C">
      <w:pPr>
        <w:pStyle w:val="1"/>
        <w:jc w:val="both"/>
      </w:pP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color w:val="000000"/>
          <w:sz w:val="26"/>
          <w:szCs w:val="26"/>
        </w:rPr>
        <w:t xml:space="preserve">Рассмотрена рабочая программа учебной дисциплины </w:t>
      </w:r>
      <w:r w:rsidRPr="00AC5492">
        <w:rPr>
          <w:spacing w:val="-5"/>
          <w:sz w:val="26"/>
          <w:szCs w:val="26"/>
        </w:rPr>
        <w:t xml:space="preserve">ЕН.01 </w:t>
      </w:r>
      <w:r w:rsidRPr="00AC5492">
        <w:rPr>
          <w:spacing w:val="-4"/>
          <w:sz w:val="26"/>
          <w:szCs w:val="26"/>
        </w:rPr>
        <w:t xml:space="preserve">Математика </w:t>
      </w:r>
      <w:r w:rsidRPr="00AC5492">
        <w:rPr>
          <w:sz w:val="26"/>
          <w:szCs w:val="26"/>
        </w:rPr>
        <w:t xml:space="preserve">специальность </w:t>
      </w:r>
      <w:r w:rsidR="0009132C" w:rsidRPr="0009132C">
        <w:rPr>
          <w:sz w:val="26"/>
          <w:szCs w:val="26"/>
        </w:rPr>
        <w:t>23.02.01 Организация перевозок и управление на транспорте (по видам)</w:t>
      </w:r>
      <w:r w:rsidR="00FB7B99" w:rsidRPr="0009132C">
        <w:rPr>
          <w:color w:val="000000"/>
          <w:sz w:val="26"/>
          <w:szCs w:val="26"/>
        </w:rPr>
        <w:t xml:space="preserve">. </w:t>
      </w:r>
      <w:r w:rsidRPr="00AC5492">
        <w:rPr>
          <w:color w:val="000000"/>
          <w:sz w:val="26"/>
          <w:szCs w:val="26"/>
        </w:rPr>
        <w:t xml:space="preserve">Дисциплина относится к циклу </w:t>
      </w:r>
      <w:r w:rsidRPr="00AC5492">
        <w:rPr>
          <w:sz w:val="26"/>
          <w:szCs w:val="26"/>
        </w:rPr>
        <w:t>математических и общих естественно научных</w:t>
      </w:r>
      <w:r w:rsidRPr="00AC5492">
        <w:rPr>
          <w:color w:val="000000"/>
          <w:sz w:val="26"/>
          <w:szCs w:val="26"/>
        </w:rPr>
        <w:t xml:space="preserve"> дисциплин, </w:t>
      </w:r>
      <w:r w:rsidRPr="00AC5492">
        <w:rPr>
          <w:sz w:val="26"/>
          <w:szCs w:val="26"/>
        </w:rPr>
        <w:t>обеспечивающих общеобразовательный уровень подготовки техников по техническому  обслуживанию  и  ремонту  автомобильного   транспорта.</w:t>
      </w: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>Представленная работа имеет 2</w:t>
      </w:r>
      <w:r w:rsidR="00FB7B99" w:rsidRPr="00AC5492">
        <w:rPr>
          <w:sz w:val="26"/>
          <w:szCs w:val="26"/>
        </w:rPr>
        <w:t>3</w:t>
      </w:r>
      <w:r w:rsidRPr="00AC5492">
        <w:rPr>
          <w:sz w:val="26"/>
          <w:szCs w:val="26"/>
        </w:rPr>
        <w:t xml:space="preserve"> страницытекста и </w:t>
      </w:r>
      <w:r w:rsidRPr="00AC5492">
        <w:rPr>
          <w:color w:val="000000"/>
          <w:sz w:val="26"/>
          <w:szCs w:val="26"/>
        </w:rPr>
        <w:t xml:space="preserve">выполнена в систематизированных формах, без иллюстраций. </w:t>
      </w:r>
      <w:r w:rsidRPr="00AC5492">
        <w:rPr>
          <w:sz w:val="26"/>
          <w:szCs w:val="26"/>
        </w:rPr>
        <w:t>Работа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учебой дисциплины, контроля и оценки результатов освоения учебной дисциплины, рейтинг-плана дисциплины и содержания модулей.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52D20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 xml:space="preserve">Работа обеспечивает учебный процесс на 2 курсе иразработана, исходя из времени выделенного на дисциплину учебного плана, профиля подготовки специалистов, обучающихся по модульно-рейтинговой системе обучения. Данная программа позволяет работать студентам по индивидуальным образовательным траекториям. </w:t>
      </w:r>
      <w:r w:rsidR="00052D20" w:rsidRPr="00AC5492">
        <w:rPr>
          <w:sz w:val="26"/>
          <w:szCs w:val="26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техническому  обслуживанию  и  ремонту  автомобильного   транспорта.</w:t>
      </w:r>
    </w:p>
    <w:p w:rsidR="00310E01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</w:t>
      </w:r>
      <w:r w:rsidR="00FB7B99" w:rsidRPr="00AC5492">
        <w:rPr>
          <w:sz w:val="26"/>
          <w:szCs w:val="26"/>
        </w:rPr>
        <w:t>т.к.</w:t>
      </w:r>
      <w:r w:rsidRPr="00AC5492">
        <w:rPr>
          <w:sz w:val="26"/>
          <w:szCs w:val="26"/>
        </w:rPr>
        <w:t>предусматривает обновление технологий обучения, разработка и реализация образовательных программ на основе модульно-компетентностного подхода.</w:t>
      </w:r>
    </w:p>
    <w:p w:rsidR="002E6A9C" w:rsidRPr="002E6A9C" w:rsidRDefault="002E6A9C" w:rsidP="002E6A9C">
      <w:pPr>
        <w:rPr>
          <w:lang w:eastAsia="ar-SA"/>
        </w:rPr>
      </w:pPr>
    </w:p>
    <w:p w:rsidR="002E6A9C" w:rsidRDefault="002E6A9C" w:rsidP="002E6A9C">
      <w:pPr>
        <w:pStyle w:val="1"/>
        <w:rPr>
          <w:b/>
        </w:rPr>
      </w:pPr>
      <w:r w:rsidRPr="002E6A9C">
        <w:rPr>
          <w:b/>
        </w:rPr>
        <w:t xml:space="preserve">Рецензенты:   </w:t>
      </w:r>
    </w:p>
    <w:p w:rsidR="002E6A9C" w:rsidRPr="002E6A9C" w:rsidRDefault="002E6A9C" w:rsidP="002E6A9C">
      <w:pPr>
        <w:pStyle w:val="1"/>
        <w:rPr>
          <w:b/>
        </w:rPr>
      </w:pP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>
        <w:t xml:space="preserve">     П</w:t>
      </w:r>
      <w:r w:rsidRPr="00B62E42">
        <w:t xml:space="preserve">реподаватель высшей категории </w:t>
      </w:r>
      <w:r w:rsidRPr="00B62E42">
        <w:rPr>
          <w:color w:val="000000"/>
          <w:spacing w:val="-2"/>
        </w:rPr>
        <w:t>государственного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бюджетного профессионального образовательного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учрежденияРостовской области«Новочеркасский</w:t>
      </w:r>
    </w:p>
    <w:p w:rsidR="002E6A9C" w:rsidRDefault="002E6A9C" w:rsidP="002E6A9C">
      <w:pPr>
        <w:pStyle w:val="1"/>
      </w:pPr>
      <w:r w:rsidRPr="00B62E42">
        <w:rPr>
          <w:color w:val="000000"/>
          <w:spacing w:val="-2"/>
        </w:rPr>
        <w:t>колледжпромышленных технолог</w:t>
      </w:r>
      <w:r>
        <w:rPr>
          <w:color w:val="000000"/>
          <w:spacing w:val="-2"/>
        </w:rPr>
        <w:t xml:space="preserve">ий и управления»  </w:t>
      </w:r>
      <w:r w:rsidRPr="00B62E42">
        <w:t>__________  Е.Ю. Богина</w:t>
      </w:r>
    </w:p>
    <w:p w:rsidR="002E6A9C" w:rsidRPr="002E6A9C" w:rsidRDefault="002E6A9C" w:rsidP="002E6A9C">
      <w:pPr>
        <w:rPr>
          <w:lang w:eastAsia="ar-SA"/>
        </w:rPr>
      </w:pP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t xml:space="preserve">Преподаватель высшей категории </w:t>
      </w:r>
      <w:r w:rsidRPr="00B62E42">
        <w:rPr>
          <w:color w:val="000000"/>
          <w:spacing w:val="-2"/>
        </w:rPr>
        <w:t xml:space="preserve">государственного </w:t>
      </w:r>
    </w:p>
    <w:p w:rsidR="002E6A9C" w:rsidRPr="00B62E42" w:rsidRDefault="002E6A9C" w:rsidP="002E6A9C">
      <w:pPr>
        <w:pStyle w:val="1"/>
      </w:pPr>
      <w:r w:rsidRPr="00B62E42">
        <w:rPr>
          <w:color w:val="000000"/>
          <w:spacing w:val="-2"/>
        </w:rPr>
        <w:t xml:space="preserve">бюджетного образовательного учреждения </w:t>
      </w:r>
      <w:r w:rsidRPr="00B62E42">
        <w:t>среднего</w:t>
      </w:r>
    </w:p>
    <w:p w:rsidR="002E6A9C" w:rsidRPr="00B62E42" w:rsidRDefault="002E6A9C" w:rsidP="002E6A9C">
      <w:pPr>
        <w:pStyle w:val="1"/>
      </w:pPr>
      <w:r w:rsidRPr="00B62E42">
        <w:t xml:space="preserve"> профессионального образованияРостовской области</w:t>
      </w:r>
    </w:p>
    <w:p w:rsidR="002E6A9C" w:rsidRPr="00584FA2" w:rsidRDefault="002E6A9C" w:rsidP="002E6A9C">
      <w:pPr>
        <w:pStyle w:val="1"/>
      </w:pPr>
      <w:r w:rsidRPr="00B62E42">
        <w:t xml:space="preserve"> «Новочеркасский ге</w:t>
      </w:r>
      <w:r>
        <w:t>ологоразведочный колледж».</w:t>
      </w:r>
      <w:r>
        <w:tab/>
      </w:r>
      <w:r w:rsidRPr="00B62E42">
        <w:t xml:space="preserve">___________ </w:t>
      </w:r>
      <w:r w:rsidRPr="00B62E42">
        <w:rPr>
          <w:i/>
        </w:rPr>
        <w:t>Н. А. Чернышова</w:t>
      </w:r>
    </w:p>
    <w:p w:rsidR="00DF5CD7" w:rsidRDefault="00DF5CD7"/>
    <w:sectPr w:rsidR="00DF5CD7" w:rsidSect="00A82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FCF" w:rsidRDefault="004E7FCF" w:rsidP="00A820F6">
      <w:pPr>
        <w:spacing w:after="0" w:line="240" w:lineRule="auto"/>
      </w:pPr>
      <w:r>
        <w:separator/>
      </w:r>
    </w:p>
  </w:endnote>
  <w:endnote w:type="continuationSeparator" w:id="1">
    <w:p w:rsidR="004E7FCF" w:rsidRDefault="004E7FCF" w:rsidP="00A8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9D2" w:rsidRDefault="008E0245">
    <w:pPr>
      <w:pStyle w:val="af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1.6pt;margin-top:.05pt;width:1.1pt;height:13.7pt;z-index:251657216;mso-wrap-distance-left:0;mso-wrap-distance-right:0;mso-position-horizontal-relative:page" stroked="f">
          <v:fill opacity="0" color2="black"/>
          <v:textbox inset="0,0,0,0">
            <w:txbxContent>
              <w:p w:rsidR="00DD39D2" w:rsidRDefault="00DD39D2">
                <w:pPr>
                  <w:pStyle w:val="af8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9D2" w:rsidRDefault="008E0245">
    <w:pPr>
      <w:pStyle w:val="af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4.05pt;margin-top:.05pt;width:1.1pt;height:13.7pt;z-index:251658240;mso-wrap-distance-left:0;mso-wrap-distance-right:0;mso-position-horizontal-relative:page" stroked="f">
          <v:fill opacity="0" color2="black"/>
          <v:textbox inset="0,0,0,0">
            <w:txbxContent>
              <w:p w:rsidR="00DD39D2" w:rsidRDefault="00DD39D2">
                <w:pPr>
                  <w:pStyle w:val="af8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FCF" w:rsidRDefault="004E7FCF" w:rsidP="00A820F6">
      <w:pPr>
        <w:spacing w:after="0" w:line="240" w:lineRule="auto"/>
      </w:pPr>
      <w:r>
        <w:separator/>
      </w:r>
    </w:p>
  </w:footnote>
  <w:footnote w:type="continuationSeparator" w:id="1">
    <w:p w:rsidR="004E7FCF" w:rsidRDefault="004E7FCF" w:rsidP="00A82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8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9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1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6">
    <w:nsid w:val="02C27BDD"/>
    <w:multiLevelType w:val="hybridMultilevel"/>
    <w:tmpl w:val="45C60AD0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CB508BA"/>
    <w:multiLevelType w:val="hybridMultilevel"/>
    <w:tmpl w:val="86341F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7"/>
  </w:num>
  <w:num w:numId="2">
    <w:abstractNumId w:val="40"/>
  </w:num>
  <w:num w:numId="3">
    <w:abstractNumId w:val="37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400A"/>
    <w:rsid w:val="000263E7"/>
    <w:rsid w:val="00035DA8"/>
    <w:rsid w:val="00041683"/>
    <w:rsid w:val="00052D20"/>
    <w:rsid w:val="00087389"/>
    <w:rsid w:val="0009132C"/>
    <w:rsid w:val="000B0D02"/>
    <w:rsid w:val="00116647"/>
    <w:rsid w:val="001C37F4"/>
    <w:rsid w:val="001E36D0"/>
    <w:rsid w:val="001F2F4B"/>
    <w:rsid w:val="00246A59"/>
    <w:rsid w:val="002E6A9C"/>
    <w:rsid w:val="00304520"/>
    <w:rsid w:val="00310E01"/>
    <w:rsid w:val="0034526F"/>
    <w:rsid w:val="00376199"/>
    <w:rsid w:val="0045400A"/>
    <w:rsid w:val="00480555"/>
    <w:rsid w:val="004E7FCF"/>
    <w:rsid w:val="0054751B"/>
    <w:rsid w:val="00573A5B"/>
    <w:rsid w:val="006207B8"/>
    <w:rsid w:val="0066237E"/>
    <w:rsid w:val="007F7932"/>
    <w:rsid w:val="00800DBB"/>
    <w:rsid w:val="008E0245"/>
    <w:rsid w:val="00931F35"/>
    <w:rsid w:val="00944DE9"/>
    <w:rsid w:val="00955F8C"/>
    <w:rsid w:val="009B0D19"/>
    <w:rsid w:val="009C36FB"/>
    <w:rsid w:val="009F5375"/>
    <w:rsid w:val="00A40436"/>
    <w:rsid w:val="00A820F6"/>
    <w:rsid w:val="00AC5492"/>
    <w:rsid w:val="00B64E72"/>
    <w:rsid w:val="00BA7881"/>
    <w:rsid w:val="00BC2C49"/>
    <w:rsid w:val="00C11311"/>
    <w:rsid w:val="00C77DC2"/>
    <w:rsid w:val="00CF664A"/>
    <w:rsid w:val="00DA4256"/>
    <w:rsid w:val="00DD39D2"/>
    <w:rsid w:val="00DF5CD7"/>
    <w:rsid w:val="00E071EF"/>
    <w:rsid w:val="00E27AD7"/>
    <w:rsid w:val="00E96A72"/>
    <w:rsid w:val="00EB1679"/>
    <w:rsid w:val="00EF19D7"/>
    <w:rsid w:val="00F26113"/>
    <w:rsid w:val="00F31EEB"/>
    <w:rsid w:val="00F46C57"/>
    <w:rsid w:val="00FB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F6"/>
  </w:style>
  <w:style w:type="paragraph" w:styleId="1">
    <w:name w:val="heading 1"/>
    <w:basedOn w:val="a"/>
    <w:next w:val="a"/>
    <w:link w:val="10"/>
    <w:qFormat/>
    <w:rsid w:val="0045400A"/>
    <w:pPr>
      <w:keepNext/>
      <w:tabs>
        <w:tab w:val="num" w:pos="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454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5400A"/>
    <w:rPr>
      <w:b/>
      <w:bCs/>
    </w:rPr>
  </w:style>
  <w:style w:type="character" w:customStyle="1" w:styleId="apple-converted-space">
    <w:name w:val="apple-converted-space"/>
    <w:basedOn w:val="a0"/>
    <w:rsid w:val="0045400A"/>
  </w:style>
  <w:style w:type="character" w:styleId="a5">
    <w:name w:val="Emphasis"/>
    <w:basedOn w:val="a0"/>
    <w:uiPriority w:val="20"/>
    <w:qFormat/>
    <w:rsid w:val="0045400A"/>
    <w:rPr>
      <w:i/>
      <w:iCs/>
    </w:rPr>
  </w:style>
  <w:style w:type="paragraph" w:styleId="a6">
    <w:name w:val="Balloon Text"/>
    <w:basedOn w:val="a"/>
    <w:link w:val="a7"/>
    <w:unhideWhenUsed/>
    <w:rsid w:val="00454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5400A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45400A"/>
    <w:rPr>
      <w:rFonts w:ascii="Symbol" w:hAnsi="Symbol"/>
    </w:rPr>
  </w:style>
  <w:style w:type="character" w:customStyle="1" w:styleId="WW8Num4z0">
    <w:name w:val="WW8Num4z0"/>
    <w:rsid w:val="0045400A"/>
    <w:rPr>
      <w:rFonts w:ascii="Symbol" w:hAnsi="Symbol"/>
    </w:rPr>
  </w:style>
  <w:style w:type="character" w:customStyle="1" w:styleId="WW8Num6z0">
    <w:name w:val="WW8Num6z0"/>
    <w:rsid w:val="0045400A"/>
    <w:rPr>
      <w:rFonts w:ascii="Symbol" w:hAnsi="Symbol"/>
    </w:rPr>
  </w:style>
  <w:style w:type="character" w:customStyle="1" w:styleId="WW8Num7z0">
    <w:name w:val="WW8Num7z0"/>
    <w:rsid w:val="0045400A"/>
    <w:rPr>
      <w:rFonts w:ascii="Symbol" w:hAnsi="Symbol"/>
    </w:rPr>
  </w:style>
  <w:style w:type="character" w:customStyle="1" w:styleId="WW8Num11z0">
    <w:name w:val="WW8Num11z0"/>
    <w:rsid w:val="0045400A"/>
    <w:rPr>
      <w:rFonts w:ascii="Symbol" w:hAnsi="Symbol"/>
    </w:rPr>
  </w:style>
  <w:style w:type="character" w:customStyle="1" w:styleId="WW8Num12z0">
    <w:name w:val="WW8Num12z0"/>
    <w:rsid w:val="0045400A"/>
    <w:rPr>
      <w:rFonts w:ascii="Symbol" w:hAnsi="Symbol"/>
    </w:rPr>
  </w:style>
  <w:style w:type="character" w:customStyle="1" w:styleId="WW8Num13z0">
    <w:name w:val="WW8Num13z0"/>
    <w:rsid w:val="0045400A"/>
    <w:rPr>
      <w:rFonts w:ascii="Symbol" w:hAnsi="Symbol"/>
    </w:rPr>
  </w:style>
  <w:style w:type="character" w:customStyle="1" w:styleId="WW8Num14z0">
    <w:name w:val="WW8Num14z0"/>
    <w:rsid w:val="0045400A"/>
    <w:rPr>
      <w:rFonts w:ascii="Symbol" w:hAnsi="Symbol"/>
    </w:rPr>
  </w:style>
  <w:style w:type="character" w:customStyle="1" w:styleId="WW8Num15z0">
    <w:name w:val="WW8Num15z0"/>
    <w:rsid w:val="0045400A"/>
    <w:rPr>
      <w:rFonts w:ascii="Symbol" w:hAnsi="Symbol"/>
    </w:rPr>
  </w:style>
  <w:style w:type="character" w:customStyle="1" w:styleId="WW8Num16z0">
    <w:name w:val="WW8Num16z0"/>
    <w:rsid w:val="0045400A"/>
    <w:rPr>
      <w:rFonts w:ascii="Symbol" w:hAnsi="Symbol"/>
    </w:rPr>
  </w:style>
  <w:style w:type="character" w:customStyle="1" w:styleId="WW8Num17z0">
    <w:name w:val="WW8Num17z0"/>
    <w:rsid w:val="0045400A"/>
    <w:rPr>
      <w:rFonts w:ascii="Symbol" w:hAnsi="Symbol"/>
    </w:rPr>
  </w:style>
  <w:style w:type="character" w:customStyle="1" w:styleId="WW8Num18z0">
    <w:name w:val="WW8Num18z0"/>
    <w:rsid w:val="0045400A"/>
    <w:rPr>
      <w:rFonts w:ascii="Symbol" w:hAnsi="Symbol"/>
    </w:rPr>
  </w:style>
  <w:style w:type="character" w:customStyle="1" w:styleId="WW8Num20z0">
    <w:name w:val="WW8Num20z0"/>
    <w:rsid w:val="0045400A"/>
    <w:rPr>
      <w:rFonts w:ascii="Symbol" w:hAnsi="Symbol"/>
    </w:rPr>
  </w:style>
  <w:style w:type="character" w:customStyle="1" w:styleId="WW8Num21z0">
    <w:name w:val="WW8Num21z0"/>
    <w:rsid w:val="0045400A"/>
    <w:rPr>
      <w:rFonts w:ascii="Symbol" w:hAnsi="Symbol"/>
    </w:rPr>
  </w:style>
  <w:style w:type="character" w:customStyle="1" w:styleId="WW8Num22z0">
    <w:name w:val="WW8Num22z0"/>
    <w:rsid w:val="0045400A"/>
    <w:rPr>
      <w:rFonts w:ascii="Symbol" w:hAnsi="Symbol"/>
    </w:rPr>
  </w:style>
  <w:style w:type="character" w:customStyle="1" w:styleId="WW8Num23z0">
    <w:name w:val="WW8Num23z0"/>
    <w:rsid w:val="0045400A"/>
    <w:rPr>
      <w:rFonts w:ascii="Symbol" w:hAnsi="Symbol"/>
    </w:rPr>
  </w:style>
  <w:style w:type="character" w:customStyle="1" w:styleId="WW8Num24z0">
    <w:name w:val="WW8Num24z0"/>
    <w:rsid w:val="0045400A"/>
    <w:rPr>
      <w:rFonts w:ascii="Symbol" w:hAnsi="Symbol"/>
      <w:sz w:val="28"/>
      <w:szCs w:val="28"/>
    </w:rPr>
  </w:style>
  <w:style w:type="character" w:customStyle="1" w:styleId="WW8Num25z0">
    <w:name w:val="WW8Num25z0"/>
    <w:rsid w:val="0045400A"/>
    <w:rPr>
      <w:rFonts w:ascii="Symbol" w:hAnsi="Symbol"/>
    </w:rPr>
  </w:style>
  <w:style w:type="character" w:customStyle="1" w:styleId="WW8Num26z0">
    <w:name w:val="WW8Num26z0"/>
    <w:rsid w:val="0045400A"/>
    <w:rPr>
      <w:rFonts w:ascii="Symbol" w:hAnsi="Symbol"/>
      <w:sz w:val="20"/>
      <w:szCs w:val="20"/>
    </w:rPr>
  </w:style>
  <w:style w:type="character" w:customStyle="1" w:styleId="WW8Num28z0">
    <w:name w:val="WW8Num28z0"/>
    <w:rsid w:val="0045400A"/>
    <w:rPr>
      <w:rFonts w:ascii="Symbol" w:hAnsi="Symbol"/>
    </w:rPr>
  </w:style>
  <w:style w:type="character" w:customStyle="1" w:styleId="WW8Num29z0">
    <w:name w:val="WW8Num29z0"/>
    <w:rsid w:val="0045400A"/>
    <w:rPr>
      <w:rFonts w:ascii="Symbol" w:hAnsi="Symbol"/>
    </w:rPr>
  </w:style>
  <w:style w:type="character" w:customStyle="1" w:styleId="WW8Num30z0">
    <w:name w:val="WW8Num30z0"/>
    <w:rsid w:val="0045400A"/>
    <w:rPr>
      <w:rFonts w:ascii="Symbol" w:hAnsi="Symbol"/>
    </w:rPr>
  </w:style>
  <w:style w:type="character" w:customStyle="1" w:styleId="WW8Num31z0">
    <w:name w:val="WW8Num31z0"/>
    <w:rsid w:val="0045400A"/>
    <w:rPr>
      <w:rFonts w:ascii="Symbol" w:hAnsi="Symbol"/>
    </w:rPr>
  </w:style>
  <w:style w:type="character" w:customStyle="1" w:styleId="WW8Num32z0">
    <w:name w:val="WW8Num32z0"/>
    <w:rsid w:val="0045400A"/>
    <w:rPr>
      <w:rFonts w:ascii="Symbol" w:hAnsi="Symbol"/>
    </w:rPr>
  </w:style>
  <w:style w:type="character" w:customStyle="1" w:styleId="WW8Num33z0">
    <w:name w:val="WW8Num33z0"/>
    <w:rsid w:val="0045400A"/>
    <w:rPr>
      <w:rFonts w:ascii="Symbol" w:hAnsi="Symbol"/>
    </w:rPr>
  </w:style>
  <w:style w:type="character" w:customStyle="1" w:styleId="WW8Num35z0">
    <w:name w:val="WW8Num35z0"/>
    <w:rsid w:val="0045400A"/>
    <w:rPr>
      <w:rFonts w:ascii="Symbol" w:hAnsi="Symbol"/>
    </w:rPr>
  </w:style>
  <w:style w:type="character" w:customStyle="1" w:styleId="WW8Num37z0">
    <w:name w:val="WW8Num37z0"/>
    <w:rsid w:val="0045400A"/>
    <w:rPr>
      <w:rFonts w:ascii="Symbol" w:hAnsi="Symbol"/>
    </w:rPr>
  </w:style>
  <w:style w:type="character" w:customStyle="1" w:styleId="Absatz-Standardschriftart">
    <w:name w:val="Absatz-Standardschriftart"/>
    <w:rsid w:val="0045400A"/>
  </w:style>
  <w:style w:type="character" w:customStyle="1" w:styleId="WW8Num1z0">
    <w:name w:val="WW8Num1z0"/>
    <w:rsid w:val="0045400A"/>
    <w:rPr>
      <w:rFonts w:ascii="Symbol" w:hAnsi="Symbol"/>
    </w:rPr>
  </w:style>
  <w:style w:type="character" w:customStyle="1" w:styleId="WW8Num1z1">
    <w:name w:val="WW8Num1z1"/>
    <w:rsid w:val="0045400A"/>
    <w:rPr>
      <w:rFonts w:ascii="Courier New" w:hAnsi="Courier New" w:cs="Courier New"/>
    </w:rPr>
  </w:style>
  <w:style w:type="character" w:customStyle="1" w:styleId="WW8Num1z2">
    <w:name w:val="WW8Num1z2"/>
    <w:rsid w:val="0045400A"/>
    <w:rPr>
      <w:rFonts w:ascii="Wingdings" w:hAnsi="Wingdings"/>
    </w:rPr>
  </w:style>
  <w:style w:type="character" w:customStyle="1" w:styleId="WW8Num3z0">
    <w:name w:val="WW8Num3z0"/>
    <w:rsid w:val="0045400A"/>
    <w:rPr>
      <w:rFonts w:ascii="Symbol" w:hAnsi="Symbol"/>
    </w:rPr>
  </w:style>
  <w:style w:type="character" w:customStyle="1" w:styleId="WW8Num3z1">
    <w:name w:val="WW8Num3z1"/>
    <w:rsid w:val="0045400A"/>
    <w:rPr>
      <w:rFonts w:ascii="Courier New" w:hAnsi="Courier New" w:cs="Courier New"/>
    </w:rPr>
  </w:style>
  <w:style w:type="character" w:customStyle="1" w:styleId="WW8Num3z2">
    <w:name w:val="WW8Num3z2"/>
    <w:rsid w:val="0045400A"/>
    <w:rPr>
      <w:rFonts w:ascii="Wingdings" w:hAnsi="Wingdings"/>
    </w:rPr>
  </w:style>
  <w:style w:type="character" w:customStyle="1" w:styleId="WW8Num5z0">
    <w:name w:val="WW8Num5z0"/>
    <w:rsid w:val="0045400A"/>
    <w:rPr>
      <w:rFonts w:ascii="Symbol" w:hAnsi="Symbol"/>
    </w:rPr>
  </w:style>
  <w:style w:type="character" w:customStyle="1" w:styleId="WW8Num5z1">
    <w:name w:val="WW8Num5z1"/>
    <w:rsid w:val="0045400A"/>
    <w:rPr>
      <w:rFonts w:ascii="Courier New" w:hAnsi="Courier New" w:cs="Courier New"/>
    </w:rPr>
  </w:style>
  <w:style w:type="character" w:customStyle="1" w:styleId="WW8Num5z2">
    <w:name w:val="WW8Num5z2"/>
    <w:rsid w:val="0045400A"/>
    <w:rPr>
      <w:rFonts w:ascii="Wingdings" w:hAnsi="Wingdings"/>
    </w:rPr>
  </w:style>
  <w:style w:type="character" w:customStyle="1" w:styleId="WW8Num6z1">
    <w:name w:val="WW8Num6z1"/>
    <w:rsid w:val="0045400A"/>
    <w:rPr>
      <w:rFonts w:ascii="Courier New" w:hAnsi="Courier New" w:cs="Courier New"/>
    </w:rPr>
  </w:style>
  <w:style w:type="character" w:customStyle="1" w:styleId="WW8Num6z2">
    <w:name w:val="WW8Num6z2"/>
    <w:rsid w:val="0045400A"/>
    <w:rPr>
      <w:rFonts w:ascii="Wingdings" w:hAnsi="Wingdings"/>
    </w:rPr>
  </w:style>
  <w:style w:type="character" w:customStyle="1" w:styleId="WW8Num11z1">
    <w:name w:val="WW8Num11z1"/>
    <w:rsid w:val="0045400A"/>
    <w:rPr>
      <w:rFonts w:ascii="Courier New" w:hAnsi="Courier New" w:cs="Courier New"/>
    </w:rPr>
  </w:style>
  <w:style w:type="character" w:customStyle="1" w:styleId="WW8Num11z2">
    <w:name w:val="WW8Num11z2"/>
    <w:rsid w:val="0045400A"/>
    <w:rPr>
      <w:rFonts w:ascii="Wingdings" w:hAnsi="Wingdings"/>
    </w:rPr>
  </w:style>
  <w:style w:type="character" w:customStyle="1" w:styleId="WW8Num12z1">
    <w:name w:val="WW8Num12z1"/>
    <w:rsid w:val="0045400A"/>
    <w:rPr>
      <w:rFonts w:ascii="Courier New" w:hAnsi="Courier New" w:cs="Courier New"/>
    </w:rPr>
  </w:style>
  <w:style w:type="character" w:customStyle="1" w:styleId="WW8Num12z2">
    <w:name w:val="WW8Num12z2"/>
    <w:rsid w:val="0045400A"/>
    <w:rPr>
      <w:rFonts w:ascii="Wingdings" w:hAnsi="Wingdings"/>
    </w:rPr>
  </w:style>
  <w:style w:type="character" w:customStyle="1" w:styleId="WW8Num16z1">
    <w:name w:val="WW8Num16z1"/>
    <w:rsid w:val="0045400A"/>
    <w:rPr>
      <w:rFonts w:ascii="Courier New" w:hAnsi="Courier New" w:cs="Courier New"/>
    </w:rPr>
  </w:style>
  <w:style w:type="character" w:customStyle="1" w:styleId="WW8Num16z2">
    <w:name w:val="WW8Num16z2"/>
    <w:rsid w:val="0045400A"/>
    <w:rPr>
      <w:rFonts w:ascii="Wingdings" w:hAnsi="Wingdings"/>
    </w:rPr>
  </w:style>
  <w:style w:type="character" w:customStyle="1" w:styleId="WW8Num18z1">
    <w:name w:val="WW8Num18z1"/>
    <w:rsid w:val="0045400A"/>
    <w:rPr>
      <w:rFonts w:ascii="Courier New" w:hAnsi="Courier New" w:cs="Courier New"/>
    </w:rPr>
  </w:style>
  <w:style w:type="character" w:customStyle="1" w:styleId="WW8Num18z2">
    <w:name w:val="WW8Num18z2"/>
    <w:rsid w:val="0045400A"/>
    <w:rPr>
      <w:rFonts w:ascii="Wingdings" w:hAnsi="Wingdings"/>
    </w:rPr>
  </w:style>
  <w:style w:type="character" w:customStyle="1" w:styleId="WW8Num19z0">
    <w:name w:val="WW8Num19z0"/>
    <w:rsid w:val="0045400A"/>
    <w:rPr>
      <w:rFonts w:ascii="Symbol" w:hAnsi="Symbol"/>
    </w:rPr>
  </w:style>
  <w:style w:type="character" w:customStyle="1" w:styleId="WW8Num19z1">
    <w:name w:val="WW8Num19z1"/>
    <w:rsid w:val="0045400A"/>
    <w:rPr>
      <w:rFonts w:ascii="Courier New" w:hAnsi="Courier New" w:cs="Courier New"/>
    </w:rPr>
  </w:style>
  <w:style w:type="character" w:customStyle="1" w:styleId="WW8Num19z2">
    <w:name w:val="WW8Num19z2"/>
    <w:rsid w:val="0045400A"/>
    <w:rPr>
      <w:rFonts w:ascii="Wingdings" w:hAnsi="Wingdings"/>
    </w:rPr>
  </w:style>
  <w:style w:type="character" w:customStyle="1" w:styleId="WW8Num20z1">
    <w:name w:val="WW8Num20z1"/>
    <w:rsid w:val="0045400A"/>
    <w:rPr>
      <w:rFonts w:ascii="Courier New" w:hAnsi="Courier New" w:cs="Courier New"/>
    </w:rPr>
  </w:style>
  <w:style w:type="character" w:customStyle="1" w:styleId="WW8Num20z2">
    <w:name w:val="WW8Num20z2"/>
    <w:rsid w:val="0045400A"/>
    <w:rPr>
      <w:rFonts w:ascii="Wingdings" w:hAnsi="Wingdings"/>
    </w:rPr>
  </w:style>
  <w:style w:type="character" w:customStyle="1" w:styleId="WW8Num21z1">
    <w:name w:val="WW8Num21z1"/>
    <w:rsid w:val="0045400A"/>
    <w:rPr>
      <w:rFonts w:ascii="Courier New" w:hAnsi="Courier New" w:cs="Courier New"/>
    </w:rPr>
  </w:style>
  <w:style w:type="character" w:customStyle="1" w:styleId="WW8Num21z2">
    <w:name w:val="WW8Num21z2"/>
    <w:rsid w:val="0045400A"/>
    <w:rPr>
      <w:rFonts w:ascii="Wingdings" w:hAnsi="Wingdings"/>
    </w:rPr>
  </w:style>
  <w:style w:type="character" w:customStyle="1" w:styleId="WW8Num22z1">
    <w:name w:val="WW8Num22z1"/>
    <w:rsid w:val="0045400A"/>
    <w:rPr>
      <w:rFonts w:ascii="Courier New" w:hAnsi="Courier New" w:cs="Courier New"/>
    </w:rPr>
  </w:style>
  <w:style w:type="character" w:customStyle="1" w:styleId="WW8Num22z2">
    <w:name w:val="WW8Num22z2"/>
    <w:rsid w:val="0045400A"/>
    <w:rPr>
      <w:rFonts w:ascii="Wingdings" w:hAnsi="Wingdings"/>
    </w:rPr>
  </w:style>
  <w:style w:type="character" w:customStyle="1" w:styleId="WW8Num24z1">
    <w:name w:val="WW8Num24z1"/>
    <w:rsid w:val="0045400A"/>
    <w:rPr>
      <w:rFonts w:ascii="Courier New" w:hAnsi="Courier New" w:cs="Courier New"/>
    </w:rPr>
  </w:style>
  <w:style w:type="character" w:customStyle="1" w:styleId="WW8Num24z2">
    <w:name w:val="WW8Num24z2"/>
    <w:rsid w:val="0045400A"/>
    <w:rPr>
      <w:rFonts w:ascii="Wingdings" w:hAnsi="Wingdings"/>
    </w:rPr>
  </w:style>
  <w:style w:type="character" w:customStyle="1" w:styleId="WW8Num24z3">
    <w:name w:val="WW8Num24z3"/>
    <w:rsid w:val="0045400A"/>
    <w:rPr>
      <w:rFonts w:ascii="Symbol" w:hAnsi="Symbol"/>
    </w:rPr>
  </w:style>
  <w:style w:type="character" w:customStyle="1" w:styleId="WW8Num25z1">
    <w:name w:val="WW8Num25z1"/>
    <w:rsid w:val="0045400A"/>
    <w:rPr>
      <w:rFonts w:ascii="Courier New" w:hAnsi="Courier New" w:cs="Courier New"/>
    </w:rPr>
  </w:style>
  <w:style w:type="character" w:customStyle="1" w:styleId="WW8Num25z2">
    <w:name w:val="WW8Num25z2"/>
    <w:rsid w:val="0045400A"/>
    <w:rPr>
      <w:rFonts w:ascii="Wingdings" w:hAnsi="Wingdings"/>
    </w:rPr>
  </w:style>
  <w:style w:type="character" w:customStyle="1" w:styleId="WW8Num26z1">
    <w:name w:val="WW8Num26z1"/>
    <w:rsid w:val="0045400A"/>
    <w:rPr>
      <w:rFonts w:ascii="Courier New" w:hAnsi="Courier New" w:cs="Courier New"/>
    </w:rPr>
  </w:style>
  <w:style w:type="character" w:customStyle="1" w:styleId="WW8Num26z2">
    <w:name w:val="WW8Num26z2"/>
    <w:rsid w:val="0045400A"/>
    <w:rPr>
      <w:rFonts w:ascii="Wingdings" w:hAnsi="Wingdings"/>
    </w:rPr>
  </w:style>
  <w:style w:type="character" w:customStyle="1" w:styleId="WW8Num26z3">
    <w:name w:val="WW8Num26z3"/>
    <w:rsid w:val="0045400A"/>
    <w:rPr>
      <w:rFonts w:ascii="Symbol" w:hAnsi="Symbol"/>
    </w:rPr>
  </w:style>
  <w:style w:type="character" w:customStyle="1" w:styleId="WW8Num27z0">
    <w:name w:val="WW8Num27z0"/>
    <w:rsid w:val="0045400A"/>
    <w:rPr>
      <w:rFonts w:ascii="Symbol" w:hAnsi="Symbol"/>
    </w:rPr>
  </w:style>
  <w:style w:type="character" w:customStyle="1" w:styleId="WW8Num27z1">
    <w:name w:val="WW8Num27z1"/>
    <w:rsid w:val="0045400A"/>
    <w:rPr>
      <w:rFonts w:ascii="Courier New" w:hAnsi="Courier New" w:cs="Courier New"/>
    </w:rPr>
  </w:style>
  <w:style w:type="character" w:customStyle="1" w:styleId="WW8Num27z2">
    <w:name w:val="WW8Num27z2"/>
    <w:rsid w:val="0045400A"/>
    <w:rPr>
      <w:rFonts w:ascii="Wingdings" w:hAnsi="Wingdings"/>
    </w:rPr>
  </w:style>
  <w:style w:type="character" w:customStyle="1" w:styleId="WW8Num28z1">
    <w:name w:val="WW8Num28z1"/>
    <w:rsid w:val="0045400A"/>
    <w:rPr>
      <w:rFonts w:ascii="Courier New" w:hAnsi="Courier New" w:cs="Courier New"/>
    </w:rPr>
  </w:style>
  <w:style w:type="character" w:customStyle="1" w:styleId="WW8Num28z2">
    <w:name w:val="WW8Num28z2"/>
    <w:rsid w:val="0045400A"/>
    <w:rPr>
      <w:rFonts w:ascii="Wingdings" w:hAnsi="Wingdings"/>
    </w:rPr>
  </w:style>
  <w:style w:type="character" w:customStyle="1" w:styleId="WW8Num29z1">
    <w:name w:val="WW8Num29z1"/>
    <w:rsid w:val="0045400A"/>
    <w:rPr>
      <w:rFonts w:ascii="Courier New" w:hAnsi="Courier New" w:cs="Courier New"/>
    </w:rPr>
  </w:style>
  <w:style w:type="character" w:customStyle="1" w:styleId="WW8Num29z2">
    <w:name w:val="WW8Num29z2"/>
    <w:rsid w:val="0045400A"/>
    <w:rPr>
      <w:rFonts w:ascii="Wingdings" w:hAnsi="Wingdings"/>
    </w:rPr>
  </w:style>
  <w:style w:type="character" w:customStyle="1" w:styleId="WW8Num31z1">
    <w:name w:val="WW8Num31z1"/>
    <w:rsid w:val="0045400A"/>
    <w:rPr>
      <w:rFonts w:ascii="Courier New" w:hAnsi="Courier New" w:cs="Courier New"/>
    </w:rPr>
  </w:style>
  <w:style w:type="character" w:customStyle="1" w:styleId="WW8Num31z2">
    <w:name w:val="WW8Num31z2"/>
    <w:rsid w:val="0045400A"/>
    <w:rPr>
      <w:rFonts w:ascii="Wingdings" w:hAnsi="Wingdings"/>
    </w:rPr>
  </w:style>
  <w:style w:type="character" w:customStyle="1" w:styleId="WW8Num32z1">
    <w:name w:val="WW8Num32z1"/>
    <w:rsid w:val="0045400A"/>
    <w:rPr>
      <w:rFonts w:ascii="Courier New" w:hAnsi="Courier New" w:cs="Courier New"/>
    </w:rPr>
  </w:style>
  <w:style w:type="character" w:customStyle="1" w:styleId="WW8Num32z2">
    <w:name w:val="WW8Num32z2"/>
    <w:rsid w:val="0045400A"/>
    <w:rPr>
      <w:rFonts w:ascii="Wingdings" w:hAnsi="Wingdings"/>
    </w:rPr>
  </w:style>
  <w:style w:type="character" w:customStyle="1" w:styleId="WW8Num34z0">
    <w:name w:val="WW8Num34z0"/>
    <w:rsid w:val="0045400A"/>
    <w:rPr>
      <w:rFonts w:ascii="Symbol" w:hAnsi="Symbol"/>
    </w:rPr>
  </w:style>
  <w:style w:type="character" w:customStyle="1" w:styleId="WW8Num34z1">
    <w:name w:val="WW8Num34z1"/>
    <w:rsid w:val="0045400A"/>
    <w:rPr>
      <w:rFonts w:ascii="Courier New" w:hAnsi="Courier New" w:cs="Courier New"/>
    </w:rPr>
  </w:style>
  <w:style w:type="character" w:customStyle="1" w:styleId="WW8Num34z2">
    <w:name w:val="WW8Num34z2"/>
    <w:rsid w:val="0045400A"/>
    <w:rPr>
      <w:rFonts w:ascii="Wingdings" w:hAnsi="Wingdings"/>
    </w:rPr>
  </w:style>
  <w:style w:type="character" w:customStyle="1" w:styleId="WW8Num35z1">
    <w:name w:val="WW8Num35z1"/>
    <w:rsid w:val="0045400A"/>
    <w:rPr>
      <w:rFonts w:ascii="Courier New" w:hAnsi="Courier New" w:cs="Courier New"/>
    </w:rPr>
  </w:style>
  <w:style w:type="character" w:customStyle="1" w:styleId="WW8Num35z2">
    <w:name w:val="WW8Num35z2"/>
    <w:rsid w:val="0045400A"/>
    <w:rPr>
      <w:rFonts w:ascii="Wingdings" w:hAnsi="Wingdings"/>
    </w:rPr>
  </w:style>
  <w:style w:type="character" w:customStyle="1" w:styleId="WW8Num37z1">
    <w:name w:val="WW8Num37z1"/>
    <w:rsid w:val="0045400A"/>
    <w:rPr>
      <w:rFonts w:ascii="Courier New" w:hAnsi="Courier New" w:cs="Courier New"/>
    </w:rPr>
  </w:style>
  <w:style w:type="character" w:customStyle="1" w:styleId="WW8Num37z2">
    <w:name w:val="WW8Num37z2"/>
    <w:rsid w:val="0045400A"/>
    <w:rPr>
      <w:rFonts w:ascii="Wingdings" w:hAnsi="Wingdings"/>
    </w:rPr>
  </w:style>
  <w:style w:type="character" w:customStyle="1" w:styleId="WW8Num38z0">
    <w:name w:val="WW8Num38z0"/>
    <w:rsid w:val="0045400A"/>
    <w:rPr>
      <w:rFonts w:ascii="Symbol" w:hAnsi="Symbol"/>
    </w:rPr>
  </w:style>
  <w:style w:type="character" w:customStyle="1" w:styleId="WW8Num38z1">
    <w:name w:val="WW8Num38z1"/>
    <w:rsid w:val="0045400A"/>
    <w:rPr>
      <w:rFonts w:ascii="Courier New" w:hAnsi="Courier New" w:cs="Courier New"/>
    </w:rPr>
  </w:style>
  <w:style w:type="character" w:customStyle="1" w:styleId="WW8Num38z2">
    <w:name w:val="WW8Num38z2"/>
    <w:rsid w:val="0045400A"/>
    <w:rPr>
      <w:rFonts w:ascii="Wingdings" w:hAnsi="Wingdings"/>
    </w:rPr>
  </w:style>
  <w:style w:type="character" w:customStyle="1" w:styleId="WW8Num39z0">
    <w:name w:val="WW8Num39z0"/>
    <w:rsid w:val="0045400A"/>
    <w:rPr>
      <w:rFonts w:ascii="Symbol" w:hAnsi="Symbol"/>
    </w:rPr>
  </w:style>
  <w:style w:type="character" w:customStyle="1" w:styleId="WW8Num39z1">
    <w:name w:val="WW8Num39z1"/>
    <w:rsid w:val="0045400A"/>
    <w:rPr>
      <w:rFonts w:ascii="Courier New" w:hAnsi="Courier New" w:cs="Courier New"/>
    </w:rPr>
  </w:style>
  <w:style w:type="character" w:customStyle="1" w:styleId="WW8Num39z2">
    <w:name w:val="WW8Num39z2"/>
    <w:rsid w:val="0045400A"/>
    <w:rPr>
      <w:rFonts w:ascii="Wingdings" w:hAnsi="Wingdings"/>
    </w:rPr>
  </w:style>
  <w:style w:type="character" w:customStyle="1" w:styleId="WW8Num40z0">
    <w:name w:val="WW8Num40z0"/>
    <w:rsid w:val="0045400A"/>
    <w:rPr>
      <w:rFonts w:ascii="Symbol" w:hAnsi="Symbol"/>
    </w:rPr>
  </w:style>
  <w:style w:type="character" w:customStyle="1" w:styleId="WW8Num40z1">
    <w:name w:val="WW8Num40z1"/>
    <w:rsid w:val="0045400A"/>
    <w:rPr>
      <w:rFonts w:ascii="Courier New" w:hAnsi="Courier New" w:cs="Courier New"/>
    </w:rPr>
  </w:style>
  <w:style w:type="character" w:customStyle="1" w:styleId="WW8Num40z2">
    <w:name w:val="WW8Num40z2"/>
    <w:rsid w:val="0045400A"/>
    <w:rPr>
      <w:rFonts w:ascii="Wingdings" w:hAnsi="Wingdings"/>
    </w:rPr>
  </w:style>
  <w:style w:type="character" w:customStyle="1" w:styleId="WW8Num42z0">
    <w:name w:val="WW8Num42z0"/>
    <w:rsid w:val="0045400A"/>
    <w:rPr>
      <w:rFonts w:ascii="Symbol" w:hAnsi="Symbol"/>
    </w:rPr>
  </w:style>
  <w:style w:type="character" w:customStyle="1" w:styleId="WW8Num42z1">
    <w:name w:val="WW8Num42z1"/>
    <w:rsid w:val="0045400A"/>
    <w:rPr>
      <w:rFonts w:ascii="Courier New" w:hAnsi="Courier New" w:cs="Courier New"/>
    </w:rPr>
  </w:style>
  <w:style w:type="character" w:customStyle="1" w:styleId="WW8Num42z2">
    <w:name w:val="WW8Num42z2"/>
    <w:rsid w:val="0045400A"/>
    <w:rPr>
      <w:rFonts w:ascii="Wingdings" w:hAnsi="Wingdings"/>
    </w:rPr>
  </w:style>
  <w:style w:type="character" w:customStyle="1" w:styleId="WW8Num44z0">
    <w:name w:val="WW8Num44z0"/>
    <w:rsid w:val="0045400A"/>
    <w:rPr>
      <w:rFonts w:ascii="Symbol" w:hAnsi="Symbol"/>
    </w:rPr>
  </w:style>
  <w:style w:type="character" w:customStyle="1" w:styleId="WW8Num44z1">
    <w:name w:val="WW8Num44z1"/>
    <w:rsid w:val="0045400A"/>
    <w:rPr>
      <w:rFonts w:ascii="Courier New" w:hAnsi="Courier New" w:cs="Courier New"/>
    </w:rPr>
  </w:style>
  <w:style w:type="character" w:customStyle="1" w:styleId="WW8Num44z2">
    <w:name w:val="WW8Num44z2"/>
    <w:rsid w:val="0045400A"/>
    <w:rPr>
      <w:rFonts w:ascii="Wingdings" w:hAnsi="Wingdings"/>
    </w:rPr>
  </w:style>
  <w:style w:type="character" w:customStyle="1" w:styleId="11">
    <w:name w:val="Основной шрифт абзаца1"/>
    <w:rsid w:val="0045400A"/>
  </w:style>
  <w:style w:type="character" w:customStyle="1" w:styleId="a8">
    <w:name w:val="Символ сноски"/>
    <w:rsid w:val="0045400A"/>
    <w:rPr>
      <w:vertAlign w:val="superscript"/>
    </w:rPr>
  </w:style>
  <w:style w:type="character" w:customStyle="1" w:styleId="a9">
    <w:name w:val="Основной текст Знак"/>
    <w:rsid w:val="0045400A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sid w:val="0045400A"/>
    <w:rPr>
      <w:sz w:val="16"/>
      <w:szCs w:val="16"/>
    </w:rPr>
  </w:style>
  <w:style w:type="character" w:styleId="aa">
    <w:name w:val="page number"/>
    <w:basedOn w:val="11"/>
    <w:rsid w:val="0045400A"/>
  </w:style>
  <w:style w:type="character" w:styleId="ab">
    <w:name w:val="Hyperlink"/>
    <w:rsid w:val="0045400A"/>
    <w:rPr>
      <w:color w:val="0000FF"/>
      <w:u w:val="single"/>
    </w:rPr>
  </w:style>
  <w:style w:type="character" w:customStyle="1" w:styleId="ac">
    <w:name w:val="Название Знак"/>
    <w:rsid w:val="0045400A"/>
    <w:rPr>
      <w:b/>
      <w:bCs/>
      <w:sz w:val="28"/>
      <w:szCs w:val="24"/>
      <w:lang w:val="ru-RU" w:eastAsia="ar-SA" w:bidi="ar-SA"/>
    </w:rPr>
  </w:style>
  <w:style w:type="character" w:customStyle="1" w:styleId="ad">
    <w:name w:val="Верхний колонтитул Знак"/>
    <w:rsid w:val="0045400A"/>
    <w:rPr>
      <w:sz w:val="24"/>
      <w:szCs w:val="24"/>
      <w:lang w:val="ru-RU" w:eastAsia="ar-SA" w:bidi="ar-SA"/>
    </w:rPr>
  </w:style>
  <w:style w:type="character" w:customStyle="1" w:styleId="ae">
    <w:name w:val="Нижний колонтитул Знак"/>
    <w:rsid w:val="0045400A"/>
    <w:rPr>
      <w:sz w:val="24"/>
      <w:szCs w:val="24"/>
      <w:lang w:val="ru-RU" w:eastAsia="ar-SA" w:bidi="ar-SA"/>
    </w:rPr>
  </w:style>
  <w:style w:type="paragraph" w:customStyle="1" w:styleId="13">
    <w:name w:val="Заголовок1"/>
    <w:basedOn w:val="a"/>
    <w:next w:val="af"/>
    <w:rsid w:val="0045400A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f">
    <w:name w:val="Body Text"/>
    <w:basedOn w:val="a"/>
    <w:link w:val="14"/>
    <w:rsid w:val="004540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Основной текст Знак1"/>
    <w:basedOn w:val="a0"/>
    <w:link w:val="af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f"/>
    <w:rsid w:val="0045400A"/>
    <w:rPr>
      <w:rFonts w:cs="Mangal"/>
    </w:rPr>
  </w:style>
  <w:style w:type="paragraph" w:customStyle="1" w:styleId="15">
    <w:name w:val="Название1"/>
    <w:basedOn w:val="a"/>
    <w:rsid w:val="00454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Список 21"/>
    <w:basedOn w:val="a"/>
    <w:rsid w:val="0045400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45400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rsid w:val="004540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45400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Текст примечания1"/>
    <w:basedOn w:val="a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annotation text"/>
    <w:basedOn w:val="a"/>
    <w:link w:val="af4"/>
    <w:uiPriority w:val="99"/>
    <w:semiHidden/>
    <w:unhideWhenUsed/>
    <w:rsid w:val="0045400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5400A"/>
    <w:rPr>
      <w:sz w:val="20"/>
      <w:szCs w:val="20"/>
    </w:rPr>
  </w:style>
  <w:style w:type="paragraph" w:styleId="af5">
    <w:name w:val="annotation subject"/>
    <w:basedOn w:val="17"/>
    <w:next w:val="17"/>
    <w:link w:val="af6"/>
    <w:rsid w:val="0045400A"/>
    <w:rPr>
      <w:b/>
      <w:bCs/>
    </w:rPr>
  </w:style>
  <w:style w:type="character" w:customStyle="1" w:styleId="af6">
    <w:name w:val="Тема примечания Знак"/>
    <w:basedOn w:val="af4"/>
    <w:link w:val="af5"/>
    <w:rsid w:val="0045400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7">
    <w:name w:val="Знак"/>
    <w:basedOn w:val="a"/>
    <w:rsid w:val="0045400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af8">
    <w:name w:val="footer"/>
    <w:basedOn w:val="a"/>
    <w:link w:val="18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Нижний колонтитул Знак1"/>
    <w:basedOn w:val="a0"/>
    <w:link w:val="af8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Знак2"/>
    <w:basedOn w:val="a"/>
    <w:rsid w:val="0045400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9">
    <w:name w:val="header"/>
    <w:basedOn w:val="a"/>
    <w:link w:val="19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9">
    <w:name w:val="Верхний колонтитул Знак1"/>
    <w:basedOn w:val="a0"/>
    <w:link w:val="af9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No Spacing"/>
    <w:uiPriority w:val="1"/>
    <w:qFormat/>
    <w:rsid w:val="0045400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b">
    <w:name w:val="List Paragraph"/>
    <w:basedOn w:val="a"/>
    <w:uiPriority w:val="34"/>
    <w:qFormat/>
    <w:rsid w:val="0045400A"/>
    <w:pPr>
      <w:suppressAutoHyphens/>
      <w:spacing w:line="240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fc">
    <w:name w:val="Нормальный"/>
    <w:rsid w:val="0045400A"/>
    <w:pPr>
      <w:suppressAutoHyphens/>
      <w:spacing w:after="0" w:line="240" w:lineRule="auto"/>
      <w:ind w:firstLine="284"/>
      <w:jc w:val="both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fd">
    <w:name w:val="Title"/>
    <w:basedOn w:val="a"/>
    <w:next w:val="afe"/>
    <w:link w:val="1a"/>
    <w:qFormat/>
    <w:rsid w:val="0045400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1a">
    <w:name w:val="Название Знак1"/>
    <w:basedOn w:val="a0"/>
    <w:link w:val="afd"/>
    <w:rsid w:val="0045400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fe">
    <w:name w:val="Subtitle"/>
    <w:basedOn w:val="13"/>
    <w:next w:val="af"/>
    <w:link w:val="aff"/>
    <w:qFormat/>
    <w:rsid w:val="0045400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e"/>
    <w:rsid w:val="0045400A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HTML">
    <w:name w:val="HTML Preformatted"/>
    <w:basedOn w:val="a"/>
    <w:link w:val="HTML0"/>
    <w:rsid w:val="004540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5400A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0">
    <w:name w:val="Содержимое врезки"/>
    <w:basedOn w:val="af"/>
    <w:rsid w:val="0045400A"/>
  </w:style>
  <w:style w:type="paragraph" w:customStyle="1" w:styleId="aff1">
    <w:name w:val="Содержимое таблицы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2">
    <w:name w:val="Заголовок таблицы"/>
    <w:basedOn w:val="aff1"/>
    <w:rsid w:val="0045400A"/>
    <w:pPr>
      <w:jc w:val="center"/>
    </w:pPr>
    <w:rPr>
      <w:b/>
      <w:bCs/>
    </w:rPr>
  </w:style>
  <w:style w:type="table" w:styleId="aff3">
    <w:name w:val="Table Grid"/>
    <w:basedOn w:val="a1"/>
    <w:rsid w:val="00454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40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ei1">
    <w:name w:val="ei1"/>
    <w:basedOn w:val="a0"/>
    <w:rsid w:val="00454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hne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ponenta.ru" TargetMode="External"/><Relationship Id="rId17" Type="http://schemas.openxmlformats.org/officeDocument/2006/relationships/hyperlink" Target="http://www.gaudeamus.omskcity.com/PDF_library_natural-science_8.ht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t.1septemb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iblec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mekalka.p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21EAE-7DE7-493B-AEF7-2087ABA0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4650</Words>
  <Characters>26508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24</cp:revision>
  <cp:lastPrinted>2016-11-18T04:03:00Z</cp:lastPrinted>
  <dcterms:created xsi:type="dcterms:W3CDTF">2014-10-25T20:51:00Z</dcterms:created>
  <dcterms:modified xsi:type="dcterms:W3CDTF">2019-06-14T12:50:00Z</dcterms:modified>
</cp:coreProperties>
</file>